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comments.xml" ContentType="application/vnd.openxmlformats-officedocument.wordprocessingml.comments+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commentsExtended.xml" ContentType="application/vnd.openxmlformats-officedocument.wordprocessingml.commentsExtended+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right"/>
        <w:rPr>
          <w:rFonts w:ascii="Arial" w:hAnsi="Arial" w:cs="Arial"/>
          <w:b w:val="false"/>
          <w:bCs w:val="false"/>
          <w:color w:val="000000"/>
          <w:sz w:val="22"/>
          <w:szCs w:val="22"/>
        </w:rPr>
      </w:pPr>
      <w:r>
        <w:rPr>
          <w:rFonts w:cs="Arial" w:ascii="Arial" w:hAnsi="Arial"/>
          <w:b w:val="false"/>
          <w:bCs w:val="false"/>
          <w:color w:val="000000"/>
          <w:sz w:val="22"/>
          <w:szCs w:val="22"/>
        </w:rPr>
        <w:t xml:space="preserve">       </w:t>
      </w:r>
    </w:p>
    <w:p>
      <w:pPr>
        <w:pStyle w:val="Normal"/>
        <w:jc w:val="center"/>
        <w:rPr>
          <w:b/>
          <w:bCs/>
          <w:sz w:val="40"/>
          <w:szCs w:val="40"/>
        </w:rPr>
      </w:pPr>
      <w:r>
        <w:rPr>
          <w:b/>
          <w:bCs/>
          <w:sz w:val="40"/>
          <w:szCs w:val="40"/>
        </w:rPr>
        <w:t>Cartellone Teatro Panettone Ancona</w:t>
      </w:r>
    </w:p>
    <w:p>
      <w:pPr>
        <w:pStyle w:val="Normal"/>
        <w:jc w:val="center"/>
        <w:rPr>
          <w:b/>
          <w:bCs/>
          <w:sz w:val="40"/>
          <w:szCs w:val="40"/>
        </w:rPr>
      </w:pPr>
      <w:r>
        <w:rPr>
          <w:b/>
          <w:bCs/>
          <w:sz w:val="40"/>
          <w:szCs w:val="40"/>
        </w:rPr>
      </w:r>
    </w:p>
    <w:p>
      <w:pPr>
        <w:pStyle w:val="Normal"/>
        <w:rPr>
          <w:b/>
          <w:bCs/>
        </w:rPr>
      </w:pPr>
      <w:r>
        <w:rPr>
          <w:b/>
          <w:bCs/>
        </w:rPr>
        <w:t>SABATO 3 OTTOBRE 2026</w:t>
        <w:tab/>
        <w:tab/>
        <w:t>ORE 21.00</w:t>
      </w:r>
    </w:p>
    <w:p>
      <w:pPr>
        <w:pStyle w:val="Normal"/>
        <w:rPr>
          <w:b/>
          <w:bCs/>
          <w:color w:themeColor="accent6" w:val="4EA72E"/>
        </w:rPr>
      </w:pPr>
      <w:r>
        <w:rPr>
          <w:b/>
          <w:bCs/>
          <w:color w:themeColor="accent6" w:val="4EA72E"/>
        </w:rPr>
        <w:t>MADE IN MARCHE</w:t>
      </w:r>
    </w:p>
    <w:p>
      <w:pPr>
        <w:pStyle w:val="Normal"/>
        <w:jc w:val="both"/>
        <w:rPr/>
      </w:pPr>
      <w:r>
        <w:rPr>
          <w:rFonts w:cs="HelpUsGiambattista" w:ascii="HelpUsGiambattista" w:hAnsi="HelpUsGiambattista"/>
          <w:color w:val="AA001E"/>
          <w:kern w:val="0"/>
          <w:sz w:val="46"/>
          <w:szCs w:val="46"/>
        </w:rPr>
        <w:t>d’Io La D è Muta</w:t>
      </w:r>
      <w:r>
        <w:rPr/>
        <w:t xml:space="preserve">            </w:t>
      </w:r>
      <w:r>
        <w:rPr>
          <w:b/>
          <w:bCs/>
        </w:rPr>
        <w:t>Piero Massimo Macchini</w:t>
      </w:r>
    </w:p>
    <w:p>
      <w:pPr>
        <w:pStyle w:val="Normal"/>
        <w:jc w:val="both"/>
        <w:rPr/>
      </w:pPr>
      <w:r>
        <w:rPr/>
        <w:t>Macchini vuole rallentare e intende portare in scena la comedy dei paesetti di provincia, quelli in cui “le anziane fanno il tombolo davanti a casa e gli anziani contano i cani randagi”. Macchini intende anche riscoprire il valore della lentezza, quella che oggi tutti chiamano mindfulness. Lui, nato prima degli anni 80, la conosce bene la mindfulness. E la spiega: “è quando aspettavamo mezz’ora l’amico con il pallone per cominciare la partitella o quando fissavamo le lucciole davanti alla fratta di casa, di notte, e provavamo a contarle”. Quindi racconterà molte vicende altrui “perché le persone amano quando si parla dei fatti degli altri perché pensando ai problemi altrui uno non pensa ai propri”. Tra i diversi temi che Macchini sviscererà con il suo stile unico, che mischia visual e parlato, anche qualcosa di lontano da lui: la Filosofia. Ma una verità è sicura: “a volte la cosa più semplice è quella più chiara di tutti” ... filosoficamente parlando.</w:t>
      </w:r>
    </w:p>
    <w:p>
      <w:pPr>
        <w:pStyle w:val="Normal"/>
        <w:jc w:val="both"/>
        <w:rPr>
          <w:b/>
          <w:bCs/>
          <w:sz w:val="30"/>
          <w:szCs w:val="30"/>
        </w:rPr>
      </w:pPr>
      <w:r>
        <w:rPr>
          <w:b/>
          <w:bCs/>
          <w:sz w:val="30"/>
          <w:szCs w:val="30"/>
        </w:rPr>
      </w:r>
    </w:p>
    <w:p>
      <w:pPr>
        <w:pStyle w:val="Normal"/>
        <w:jc w:val="both"/>
        <w:rPr/>
      </w:pPr>
      <w:r>
        <w:rPr>
          <w:b/>
          <w:bCs/>
        </w:rPr>
        <w:t>SABATO 17 OTTOBRE 2026</w:t>
        <w:tab/>
        <w:tab/>
        <w:t>ORE 21.00</w:t>
      </w:r>
    </w:p>
    <w:p>
      <w:pPr>
        <w:pStyle w:val="Normal"/>
        <w:jc w:val="both"/>
        <w:rPr/>
      </w:pPr>
      <w:r>
        <w:rPr>
          <w:b/>
          <w:bCs/>
        </w:rPr>
        <w:t xml:space="preserve">TEATRO Contemporaneo </w:t>
      </w:r>
      <w:r>
        <w:rPr>
          <w:rFonts w:cs="Nourd-Bold" w:ascii="Nourd-Bold" w:hAnsi="Nourd-Bold"/>
          <w:b/>
          <w:bCs/>
          <w:color w:val="FFFFFF"/>
          <w:kern w:val="0"/>
        </w:rPr>
        <w:t>BRE 17 OTTOBRE</w:t>
      </w:r>
    </w:p>
    <w:p>
      <w:pPr>
        <w:pStyle w:val="Normal"/>
        <w:jc w:val="both"/>
        <w:rPr/>
      </w:pPr>
      <w:r>
        <w:rPr>
          <w:rFonts w:cs="HelpUsGiambattista" w:ascii="HelpUsGiambattista" w:hAnsi="HelpUsGiambattista"/>
          <w:color w:val="AA001E"/>
          <w:kern w:val="0"/>
          <w:sz w:val="46"/>
          <w:szCs w:val="46"/>
        </w:rPr>
        <w:t xml:space="preserve">Fuori </w:t>
      </w:r>
      <w:r>
        <w:rPr>
          <w:b/>
          <w:bCs/>
          <w:sz w:val="32"/>
          <w:szCs w:val="32"/>
        </w:rPr>
        <w:tab/>
      </w:r>
      <w:r>
        <w:rPr>
          <w:b/>
          <w:bCs/>
        </w:rPr>
        <w:tab/>
        <w:t>Il Teatro di Alice</w:t>
      </w:r>
    </w:p>
    <w:p>
      <w:pPr>
        <w:pStyle w:val="Normal"/>
        <w:spacing w:before="0" w:after="0"/>
        <w:jc w:val="both"/>
        <w:rPr/>
      </w:pPr>
      <w:r>
        <w:rPr/>
        <w:t>FUORI è una commedia distopica ma attuale, surreale ma tangibile. Una follia? Assolutamente sì. I due senzatetto Odo e Ninì sopravvivono nel loro microcosmo al centro della città: condividono, litigano, non possono fare a meno l’uno dell’altra. La precarietà ha un suo ordine, il mondo che li circonda sembra invece lo stia perdendo. L’arrivo assurdo e inatteso di una donna sconosciuta e spaesata spezza la loro routine come un fulmine a ciel sereno. Si chiama Anna e non sa perché è lì. Ma arriva anche Marco, che conosce Anna ma che come lei non sa perché è lì. Nascono così scambi tragicomici e surreali, e il forte senso di smarrimento che accomuna i personaggi amplifica il desiderio di scappare. Qualcosa però impedisce a tutti di andar via... Spiazzante, divertente, il testo interroga il senso stesso del “fuori”: fuori dalla società, fuori dalle regole, fuori da sé stessi, fuori di testa.</w:t>
      </w:r>
    </w:p>
    <w:p>
      <w:pPr>
        <w:pStyle w:val="Normal"/>
        <w:jc w:val="both"/>
        <w:rPr>
          <w:b/>
          <w:bCs/>
          <w:sz w:val="32"/>
          <w:szCs w:val="32"/>
        </w:rPr>
      </w:pPr>
      <w:r>
        <w:rPr>
          <w:b/>
          <w:bCs/>
          <w:sz w:val="32"/>
          <w:szCs w:val="32"/>
        </w:rPr>
      </w:r>
    </w:p>
    <w:p>
      <w:pPr>
        <w:pStyle w:val="Normal"/>
        <w:jc w:val="both"/>
        <w:rPr/>
      </w:pPr>
      <w:r>
        <w:rPr>
          <w:b/>
          <w:bCs/>
        </w:rPr>
        <w:t xml:space="preserve">SABATO 31 OTTOBRE 2026 </w:t>
        <w:tab/>
        <w:t xml:space="preserve"> ORE 21.00</w:t>
      </w:r>
    </w:p>
    <w:p>
      <w:pPr>
        <w:pStyle w:val="Normal"/>
        <w:jc w:val="both"/>
        <w:rPr/>
      </w:pPr>
      <w:r>
        <w:rPr>
          <w:b/>
          <w:bCs/>
        </w:rPr>
        <w:t xml:space="preserve">TEATRO Contemporaneo </w:t>
      </w:r>
    </w:p>
    <w:p>
      <w:pPr>
        <w:pStyle w:val="Normal"/>
        <w:spacing w:before="0" w:after="0"/>
        <w:jc w:val="both"/>
        <w:rPr/>
      </w:pPr>
      <w:r>
        <w:rPr>
          <w:rFonts w:cs="HelpUsGiambattista" w:ascii="HelpUsGiambattista" w:hAnsi="HelpUsGiambattista"/>
          <w:color w:val="AA001E"/>
          <w:kern w:val="0"/>
          <w:sz w:val="46"/>
          <w:szCs w:val="46"/>
        </w:rPr>
        <w:t>Attacco al Vaticano</w:t>
      </w:r>
      <w:r>
        <w:rPr/>
        <w:t xml:space="preserve">   </w:t>
        <w:tab/>
        <w:tab/>
      </w:r>
      <w:r>
        <w:rPr>
          <w:b/>
          <w:bCs/>
        </w:rPr>
        <w:t xml:space="preserve">Compagnia </w:t>
        <w:tab/>
        <w:t>I CATTIVI AMICI</w:t>
      </w:r>
    </w:p>
    <w:p>
      <w:pPr>
        <w:pStyle w:val="Normal"/>
        <w:spacing w:before="0" w:after="0"/>
        <w:jc w:val="both"/>
        <w:rPr/>
      </w:pPr>
      <w:r>
        <w:rPr/>
        <w:t>La storia parla di quattro personaggi improbabili intenti a compiere il colpo del secolo:</w:t>
      </w:r>
    </w:p>
    <w:p>
      <w:pPr>
        <w:pStyle w:val="Normal"/>
        <w:spacing w:before="0" w:after="0"/>
        <w:jc w:val="both"/>
        <w:rPr/>
      </w:pPr>
      <w:r>
        <w:rPr>
          <w:b/>
          <w:bCs/>
        </w:rPr>
        <w:t>rapire il Papa</w:t>
      </w:r>
      <w:r>
        <w:rPr/>
        <w:t>. L’ideatore del piano è Marco, un cervello astuto che guida la banda composta da Giovanni, abile napoletano con connessioni ovunque, Matteo, impulsivo e rude è il braccio armato mentre Luca è l’anello debole con una madre che lo chiama costantemente, ma che possiede un garage strategico vicino al Vaticano.</w:t>
      </w:r>
    </w:p>
    <w:p>
      <w:pPr>
        <w:pStyle w:val="Normal"/>
        <w:spacing w:before="0" w:after="0"/>
        <w:jc w:val="both"/>
        <w:rPr/>
      </w:pPr>
      <w:r>
        <w:rPr/>
        <w:t>Dopo anni di preparazione, durante il momento critico, una notizia sconvolgente. Scompone il loro piano: la morte del Papa...</w:t>
      </w:r>
    </w:p>
    <w:p>
      <w:pPr>
        <w:pStyle w:val="Normal"/>
        <w:jc w:val="both"/>
        <w:rPr>
          <w:b/>
          <w:bCs/>
          <w:sz w:val="32"/>
          <w:szCs w:val="32"/>
        </w:rPr>
      </w:pPr>
      <w:r>
        <w:rPr>
          <w:b/>
          <w:bCs/>
          <w:sz w:val="32"/>
          <w:szCs w:val="32"/>
        </w:rPr>
      </w:r>
    </w:p>
    <w:p>
      <w:pPr>
        <w:pStyle w:val="Normal"/>
        <w:jc w:val="both"/>
        <w:rPr/>
      </w:pPr>
      <w:r>
        <w:rPr>
          <w:b/>
          <w:bCs/>
        </w:rPr>
        <w:t xml:space="preserve">SABATO 14 NOVEMBRE  2026 </w:t>
        <w:tab/>
        <w:t xml:space="preserve"> ORE 21.00</w:t>
      </w:r>
    </w:p>
    <w:p>
      <w:pPr>
        <w:pStyle w:val="Normal"/>
        <w:jc w:val="both"/>
        <w:rPr/>
      </w:pPr>
      <w:r>
        <w:rPr>
          <w:b/>
          <w:bCs/>
          <w:color w:themeColor="accent6" w:val="4EA72E"/>
        </w:rPr>
        <w:t>MADE IN MARCHE</w:t>
      </w:r>
    </w:p>
    <w:p>
      <w:pPr>
        <w:pStyle w:val="Normal"/>
        <w:spacing w:before="0" w:after="0"/>
        <w:jc w:val="both"/>
        <w:rPr/>
      </w:pPr>
      <w:r>
        <w:rPr>
          <w:rFonts w:cs="HelpUsGiambattista" w:ascii="HelpUsGiambattista" w:hAnsi="HelpUsGiambattista"/>
          <w:color w:val="AA001E"/>
          <w:kern w:val="0"/>
          <w:sz w:val="46"/>
          <w:szCs w:val="46"/>
        </w:rPr>
        <w:t xml:space="preserve">Personology    </w:t>
      </w:r>
      <w:r>
        <w:rPr/>
        <w:t xml:space="preserve">        con </w:t>
      </w:r>
      <w:r>
        <w:rPr>
          <w:b/>
          <w:bCs/>
        </w:rPr>
        <w:t>Lorenzo Marziali e Stefano Tosoni</w:t>
      </w:r>
    </w:p>
    <w:p>
      <w:pPr>
        <w:pStyle w:val="Normal"/>
        <w:spacing w:before="0" w:after="0"/>
        <w:jc w:val="both"/>
        <w:rPr/>
      </w:pPr>
      <w:r>
        <w:rPr/>
      </w:r>
    </w:p>
    <w:p>
      <w:pPr>
        <w:pStyle w:val="Normal"/>
        <w:spacing w:before="0" w:after="0"/>
        <w:jc w:val="both"/>
        <w:rPr/>
      </w:pPr>
      <w:r>
        <w:rPr/>
        <w:t>Due fratelli. Due mondi che non potrebbero essere più lontani. Uno barricato tra complotti, paranoia e sogni rivoluzionari. L’altro fuggito lontano, tra successi e fallimenti accuratamente nascosti sotto la giacca. Il destino (quel gran bastardo) li rimette uno davanti all’altro. E lì non c’è più scampo: bisogna guardarsi in faccia. Tra risate amare, sarcasmo tagliente, ferite mai chiuse e verità che bruciano, Personology è uno spettacolo che scava senza pietà nelle relazioni familiari. Un duello a colpi di ironia e disperazione, dove le fragilità diventano armi e l’amore fraterno si confonde con un campo di battaglia. Uno spettacolo cattivo, divertente, commovente e spietato, che ci ricorda l’inutilità degli schermi di fronte alle emozioni vere, umane: la vita non si guarda, si sente, insieme</w:t>
      </w:r>
    </w:p>
    <w:p>
      <w:pPr>
        <w:pStyle w:val="Normal"/>
        <w:spacing w:before="0" w:after="0"/>
        <w:jc w:val="both"/>
        <w:rPr>
          <w:sz w:val="32"/>
          <w:szCs w:val="32"/>
        </w:rPr>
      </w:pPr>
      <w:r>
        <w:rPr>
          <w:sz w:val="32"/>
          <w:szCs w:val="32"/>
        </w:rPr>
      </w:r>
    </w:p>
    <w:p>
      <w:pPr>
        <w:pStyle w:val="Normal"/>
        <w:jc w:val="both"/>
        <w:rPr/>
      </w:pPr>
      <w:r>
        <w:rPr>
          <w:b/>
          <w:bCs/>
        </w:rPr>
        <w:t xml:space="preserve">VENERDI’ 20 NOVEMBRE  2026 </w:t>
        <w:tab/>
        <w:t xml:space="preserve"> ORE 21.00</w:t>
      </w:r>
    </w:p>
    <w:p>
      <w:pPr>
        <w:pStyle w:val="Normal"/>
        <w:jc w:val="both"/>
        <w:rPr/>
      </w:pPr>
      <w:r>
        <w:rPr>
          <w:b/>
          <w:bCs/>
          <w:color w:themeColor="accent6" w:val="4EA72E"/>
        </w:rPr>
        <w:t>MADE IN MARCHE</w:t>
      </w:r>
    </w:p>
    <w:p>
      <w:pPr>
        <w:pStyle w:val="Normal"/>
        <w:spacing w:before="0" w:after="0"/>
        <w:jc w:val="both"/>
        <w:rPr/>
      </w:pPr>
      <w:r>
        <w:rPr>
          <w:rFonts w:cs="HelpUsGiambattista" w:ascii="HelpUsGiambattista" w:hAnsi="HelpUsGiambattista"/>
          <w:color w:val="AA001E"/>
          <w:kern w:val="0"/>
          <w:sz w:val="46"/>
          <w:szCs w:val="46"/>
        </w:rPr>
        <w:t>Le strane gioie di Leopardi</w:t>
      </w:r>
      <w:r>
        <w:rPr/>
        <w:t xml:space="preserve">   con: </w:t>
      </w:r>
      <w:r>
        <w:rPr>
          <w:b/>
          <w:bCs/>
        </w:rPr>
        <w:t xml:space="preserve">Cesare Catà, Piero Massimo Macchini, Michele Gallucci, Pamela Olivieri </w:t>
      </w:r>
    </w:p>
    <w:p>
      <w:pPr>
        <w:pStyle w:val="Normal"/>
        <w:spacing w:before="0" w:after="0"/>
        <w:jc w:val="both"/>
        <w:rPr/>
      </w:pPr>
      <w:r>
        <w:rPr/>
      </w:r>
    </w:p>
    <w:p>
      <w:pPr>
        <w:pStyle w:val="Normal"/>
        <w:spacing w:before="0" w:after="0"/>
        <w:jc w:val="both"/>
        <w:rPr/>
      </w:pPr>
      <w:r>
        <w:rPr/>
        <w:t xml:space="preserve">Interventi critici di Cesare Catà, dedicati al tema della gioia in Giacomo Leopardi, con una serie di sketch comici nei quali l’attore Piero Massimo Macchini porta sulla scena il personaggio stesso del Poeta recanatese. Si crea dapprima una discrasia drammatica evidente, con un forte impatto di comicità, per poi fondere sempre più la parte critica e la parte attoriale, dando vita a un’immagine inusuale e appassionante di Leopardi aperta a un’interpretazione diversa della sua vita e della sua poesia, orientate entrambe dietro le grandi difficoltà spirituali ed esistenziali, alla ricerca di una gioia profonda, vera, vitale. Scopo dello spettacolo è offrire, unendo due registri differenti, uno sguardo diverso, culturalmente originale e massimamente fruibile in uno spettacolo dal vivo, sull’immagine iconica di Giacomo Leopardi e, in senso lato, della Marchigianità. </w:t>
      </w:r>
    </w:p>
    <w:p>
      <w:pPr>
        <w:pStyle w:val="Normal"/>
        <w:spacing w:before="0" w:after="0"/>
        <w:jc w:val="both"/>
        <w:rPr>
          <w:sz w:val="32"/>
          <w:szCs w:val="32"/>
        </w:rPr>
      </w:pPr>
      <w:r>
        <w:rPr>
          <w:sz w:val="32"/>
          <w:szCs w:val="32"/>
        </w:rPr>
      </w:r>
    </w:p>
    <w:p>
      <w:pPr>
        <w:pStyle w:val="Normal"/>
        <w:jc w:val="both"/>
        <w:rPr/>
      </w:pPr>
      <w:r>
        <w:rPr>
          <w:b/>
          <w:bCs/>
        </w:rPr>
        <w:t xml:space="preserve">SABATO 05 DICEMBRE  2026 </w:t>
        <w:tab/>
        <w:t xml:space="preserve"> ORE 21.00</w:t>
      </w:r>
    </w:p>
    <w:p>
      <w:pPr>
        <w:pStyle w:val="Normal"/>
        <w:jc w:val="both"/>
        <w:rPr/>
      </w:pPr>
      <w:r>
        <w:rPr>
          <w:b/>
          <w:bCs/>
        </w:rPr>
        <w:t xml:space="preserve">TEATRO Contemporaneo </w:t>
      </w:r>
    </w:p>
    <w:p>
      <w:pPr>
        <w:pStyle w:val="Normal"/>
        <w:spacing w:before="0" w:after="0"/>
        <w:jc w:val="both"/>
        <w:rPr/>
      </w:pPr>
      <w:r>
        <w:rPr>
          <w:rFonts w:cs="HelpUsGiambattista" w:ascii="HelpUsGiambattista" w:hAnsi="HelpUsGiambattista"/>
          <w:color w:val="AA001E"/>
          <w:kern w:val="0"/>
          <w:sz w:val="46"/>
          <w:szCs w:val="46"/>
        </w:rPr>
        <w:t>Quasi</w:t>
        <w:tab/>
      </w:r>
      <w:r>
        <w:rPr>
          <w:b/>
          <w:bCs/>
        </w:rPr>
        <w:tab/>
      </w:r>
      <w:r>
        <w:rPr/>
        <w:t>Compagnia</w:t>
      </w:r>
      <w:r>
        <w:rPr>
          <w:b/>
          <w:bCs/>
        </w:rPr>
        <w:t xml:space="preserve"> IL TEATRO DI ALICE</w:t>
      </w:r>
    </w:p>
    <w:p>
      <w:pPr>
        <w:pStyle w:val="Normal"/>
        <w:spacing w:before="0" w:after="0"/>
        <w:jc w:val="both"/>
        <w:rPr/>
      </w:pPr>
      <w:r>
        <w:rPr/>
        <w:t>Giulio e Marta vivono nella stessa casa, condividono lo stesso letto, ma sembrano muoversi</w:t>
      </w:r>
    </w:p>
    <w:p>
      <w:pPr>
        <w:pStyle w:val="Normal"/>
        <w:spacing w:before="0" w:after="0"/>
        <w:jc w:val="both"/>
        <w:rPr/>
      </w:pPr>
      <w:r>
        <w:rPr/>
        <w:t xml:space="preserve">su frequenze diverse. La sera, nella loro camera da letto, le routine si incastrano male e le parole scivolano addosso. A complicare tutto ci sono i vicini: mai in scena ma sempre presenti, attraverso le loro “interferenze” diventano lo specchio deformante della distanza della coppia. Tra </w:t>
      </w:r>
      <w:r>
        <w:rPr>
          <w:b/>
          <w:bCs/>
        </w:rPr>
        <w:t>battute</w:t>
      </w:r>
      <w:r>
        <w:rPr/>
        <w:t xml:space="preserve">, </w:t>
      </w:r>
      <w:r>
        <w:rPr>
          <w:b/>
          <w:bCs/>
        </w:rPr>
        <w:t xml:space="preserve">scontri </w:t>
      </w:r>
      <w:r>
        <w:rPr/>
        <w:t xml:space="preserve">e </w:t>
      </w:r>
      <w:r>
        <w:rPr>
          <w:b/>
          <w:bCs/>
        </w:rPr>
        <w:t xml:space="preserve">rivelazioni assurde </w:t>
      </w:r>
      <w:r>
        <w:rPr/>
        <w:t xml:space="preserve">- un percorso terapeutico decisamente fuori norma e un’insospettabile attività clandestina – Giulio e Marta sono costretti a togliere le maschere e a guardarsi davvero. </w:t>
      </w:r>
      <w:r>
        <w:rPr>
          <w:b/>
          <w:bCs/>
        </w:rPr>
        <w:t xml:space="preserve">Proveranno a ritrovarsi? </w:t>
      </w:r>
      <w:r>
        <w:rPr/>
        <w:t xml:space="preserve">Quasi è una commedia contemporanea sull’intimità, sul bisogno di essere visti e sulla difficoltà di stare nello stesso tempo, nello stesso respiro, con la stessa persona. </w:t>
      </w:r>
      <w:r>
        <w:rPr>
          <w:b/>
          <w:bCs/>
        </w:rPr>
        <w:t xml:space="preserve">Una storia ironica e tenera </w:t>
      </w:r>
      <w:r>
        <w:rPr/>
        <w:t>su due individui che, tra troppo rumore e silenzi improvvisi, cercano il modo di tornare - almeno per un momento - davvero insieme.</w:t>
      </w:r>
    </w:p>
    <w:p>
      <w:pPr>
        <w:pStyle w:val="Normal"/>
        <w:spacing w:before="0" w:after="0"/>
        <w:jc w:val="both"/>
        <w:rPr/>
      </w:pPr>
      <w:r>
        <w:rPr/>
      </w:r>
    </w:p>
    <w:p>
      <w:pPr>
        <w:pStyle w:val="Normal"/>
        <w:spacing w:before="0" w:after="0"/>
        <w:jc w:val="both"/>
        <w:rPr/>
      </w:pPr>
      <w:r>
        <w:rPr/>
      </w:r>
    </w:p>
    <w:p>
      <w:pPr>
        <w:pStyle w:val="Normal"/>
        <w:jc w:val="both"/>
        <w:rPr/>
      </w:pPr>
      <w:r>
        <w:rPr>
          <w:b/>
          <w:bCs/>
        </w:rPr>
        <w:t xml:space="preserve">SABATO  02 GENNAIO 2027 </w:t>
        <w:tab/>
        <w:t xml:space="preserve"> </w:t>
      </w:r>
      <w:r>
        <w:rPr>
          <w:b/>
          <w:bCs/>
          <w:color w:val="EE0000"/>
        </w:rPr>
        <w:t>ORE 18.00</w:t>
      </w:r>
    </w:p>
    <w:p>
      <w:pPr>
        <w:pStyle w:val="Normal"/>
        <w:jc w:val="both"/>
        <w:rPr/>
      </w:pPr>
      <w:r>
        <w:rPr>
          <w:b/>
          <w:bCs/>
        </w:rPr>
        <w:t xml:space="preserve">Tout le Cirque </w:t>
      </w:r>
    </w:p>
    <w:p>
      <w:pPr>
        <w:pStyle w:val="Normal"/>
        <w:jc w:val="both"/>
        <w:rPr/>
      </w:pPr>
      <w:r>
        <w:rPr>
          <w:rFonts w:cs="HelpUsGiambattista" w:ascii="HelpUsGiambattista" w:hAnsi="HelpUsGiambattista"/>
          <w:color w:val="AA001E"/>
          <w:kern w:val="0"/>
          <w:sz w:val="46"/>
          <w:szCs w:val="46"/>
        </w:rPr>
        <w:t>Kalinka</w:t>
      </w:r>
      <w:r>
        <w:rPr>
          <w:b/>
          <w:bCs/>
        </w:rPr>
        <w:t xml:space="preserve">   IL CIRCO COME NON L’AVETE MAI VISTO Compagnia NANDO &amp; MAILA</w:t>
      </w:r>
    </w:p>
    <w:p>
      <w:pPr>
        <w:pStyle w:val="Normal"/>
        <w:spacing w:before="0" w:after="0"/>
        <w:jc w:val="both"/>
        <w:rPr/>
      </w:pPr>
      <w:r>
        <w:rPr/>
        <w:t>Uno spettacolo che, attraverso il clown musicale, esplora la storia di una coppia di artisti ben assortita che ha del Felliniano: lui (Mascherpa) è uno sgangherato impresario- presentatore-spalla, lei (Zirovna) è una non meno pasticciona primadonna venuta-scappata-scacciata, vai a capire, dalla grande tradizione circense della Russia sovietica. Nando e Maila portano in scena una carica ludica e tenera che innerva screzi, frecciate, dispetti e che si arricchisce man mano di poesia. Duettano con contorsionismi musicali, quando abbracciati ballano un tango mentre suonano fisarmonica e violino.</w:t>
      </w:r>
    </w:p>
    <w:p>
      <w:pPr>
        <w:pStyle w:val="Normal"/>
        <w:spacing w:before="0" w:after="0"/>
        <w:jc w:val="both"/>
        <w:rPr/>
      </w:pPr>
      <w:r>
        <w:rPr/>
        <w:t>In KALINKA la musica dal vivo si intreccia con gags, tormentoni, acrobazie aeree e giocolerie. Un viaggio nei personaggi del circo tradizionale, messo in scena attraverso il linguaggio del Circo Contemporaneo.</w:t>
      </w:r>
    </w:p>
    <w:p>
      <w:pPr>
        <w:pStyle w:val="Normal"/>
        <w:jc w:val="both"/>
        <w:rPr>
          <w:sz w:val="32"/>
          <w:szCs w:val="32"/>
        </w:rPr>
      </w:pPr>
      <w:r>
        <w:rPr>
          <w:sz w:val="32"/>
          <w:szCs w:val="32"/>
        </w:rPr>
      </w:r>
    </w:p>
    <w:p>
      <w:pPr>
        <w:pStyle w:val="Normal"/>
        <w:jc w:val="both"/>
        <w:rPr/>
      </w:pPr>
      <w:r>
        <w:rPr>
          <w:b/>
          <w:bCs/>
        </w:rPr>
        <w:t xml:space="preserve">MERCOLEDI’ 06 GENNAIO 2027 </w:t>
        <w:tab/>
        <w:t xml:space="preserve"> </w:t>
      </w:r>
      <w:r>
        <w:rPr>
          <w:b/>
          <w:bCs/>
          <w:color w:val="EE0000"/>
        </w:rPr>
        <w:t>ORE 18.00</w:t>
      </w:r>
    </w:p>
    <w:p>
      <w:pPr>
        <w:pStyle w:val="Normal"/>
        <w:jc w:val="both"/>
        <w:rPr/>
      </w:pPr>
      <w:r>
        <w:rPr>
          <w:b/>
          <w:bCs/>
        </w:rPr>
        <w:t xml:space="preserve">Tout le Cirque </w:t>
      </w:r>
    </w:p>
    <w:p>
      <w:pPr>
        <w:pStyle w:val="Normal"/>
        <w:spacing w:before="0" w:after="0"/>
        <w:jc w:val="both"/>
        <w:rPr/>
      </w:pPr>
      <w:r>
        <w:rPr>
          <w:rFonts w:cs="HelpUsGiambattista" w:ascii="HelpUsGiambattista" w:hAnsi="HelpUsGiambattista"/>
          <w:color w:val="AA001E"/>
          <w:kern w:val="0"/>
          <w:sz w:val="46"/>
          <w:szCs w:val="46"/>
        </w:rPr>
        <w:t>Giochiamo o Non Giochiamo</w:t>
      </w:r>
      <w:r>
        <w:rPr>
          <w:b/>
          <w:bCs/>
        </w:rPr>
        <w:t xml:space="preserve">    C</w:t>
      </w:r>
      <w:r>
        <w:rPr>
          <w:b/>
          <w:bCs/>
        </w:rPr>
        <w:t>ompagnia Lannutti &amp; Corbo</w:t>
      </w:r>
      <w:r>
        <w:rPr/>
        <w:t xml:space="preserve"> </w:t>
      </w:r>
    </w:p>
    <w:p>
      <w:pPr>
        <w:pStyle w:val="Normal"/>
        <w:spacing w:before="0" w:after="0"/>
        <w:jc w:val="both"/>
        <w:rPr/>
      </w:pPr>
      <w:r>
        <w:rPr/>
        <w:t>Uno spettacolo di comicità e circo contemporaneo.</w:t>
      </w:r>
    </w:p>
    <w:p>
      <w:pPr>
        <w:pStyle w:val="Normal"/>
        <w:spacing w:before="0" w:after="0"/>
        <w:jc w:val="both"/>
        <w:rPr/>
      </w:pPr>
      <w:r>
        <w:rPr/>
        <w:t>Due personaggi eccentrici si interrogano e cercano “il senso della vita”, giocando con il pubblico tra risate, stupore e poesia.</w:t>
      </w:r>
    </w:p>
    <w:p>
      <w:pPr>
        <w:pStyle w:val="Normal"/>
        <w:spacing w:before="0" w:after="0"/>
        <w:jc w:val="both"/>
        <w:rPr/>
      </w:pPr>
      <w:r>
        <w:rPr/>
        <w:t>Domenico Lannutti e Gaby Corbo danno vita a una serie di quadri assurdi e surreali per cercare risposte alla domanda delle domande.</w:t>
      </w:r>
    </w:p>
    <w:p>
      <w:pPr>
        <w:pStyle w:val="Normal"/>
        <w:spacing w:before="0" w:after="0"/>
        <w:jc w:val="both"/>
        <w:rPr/>
      </w:pPr>
      <w:r>
        <w:rPr/>
        <w:t>Equilibristi del sapere, maghi dell’invisibile, musicisti di orchestre improvvisate, sognAttori, pescatori dell’essere, acrobati del corpo, della mente e del cuore. Ogni quadro è una possibile risposta. Quale sarà quella giusta? Ma soprattutto, c’è una risposta?</w:t>
        <w:br/>
        <w:t>Siamo marionette mosse da fili invisibili, questi fili si chiamano convinzioni, le convinzioni generano le percezioni, le percezioni generano le opinioni. Un viaggio per scoprire che la vita è un gioco misterioso da contemplare, da ridere, ma soprattutto da celebrare.</w:t>
      </w:r>
    </w:p>
    <w:p>
      <w:pPr>
        <w:pStyle w:val="Normal"/>
        <w:spacing w:before="0" w:after="0"/>
        <w:jc w:val="both"/>
        <w:rPr>
          <w:sz w:val="32"/>
          <w:szCs w:val="32"/>
        </w:rPr>
      </w:pPr>
      <w:r>
        <w:rPr>
          <w:sz w:val="32"/>
          <w:szCs w:val="32"/>
        </w:rPr>
      </w:r>
    </w:p>
    <w:p>
      <w:pPr>
        <w:pStyle w:val="Normal"/>
        <w:jc w:val="both"/>
        <w:rPr/>
      </w:pPr>
      <w:r>
        <w:rPr>
          <w:b/>
          <w:bCs/>
        </w:rPr>
        <w:t xml:space="preserve">SABATO  09 GENNAIO 2027 </w:t>
        <w:tab/>
        <w:t xml:space="preserve"> ORE 21.00</w:t>
      </w:r>
    </w:p>
    <w:p>
      <w:pPr>
        <w:pStyle w:val="Normal"/>
        <w:jc w:val="both"/>
        <w:rPr/>
      </w:pPr>
      <w:r>
        <w:rPr>
          <w:b/>
          <w:bCs/>
          <w:color w:themeColor="accent6" w:val="4EA72E"/>
        </w:rPr>
        <w:t xml:space="preserve">Made in </w:t>
      </w:r>
      <w:commentRangeStart w:id="0"/>
      <w:r>
        <w:rPr>
          <w:b/>
          <w:bCs/>
          <w:color w:themeColor="accent6" w:val="4EA72E"/>
        </w:rPr>
        <w:t>Marche</w:t>
      </w:r>
      <w:commentRangeEnd w:id="0"/>
      <w:r>
        <w:commentReference w:id="0"/>
      </w:r>
      <w:r>
        <w:rPr>
          <w:b/>
          <w:bCs/>
          <w:color w:themeColor="accent6" w:val="4EA72E"/>
        </w:rPr>
        <w:commentReference w:id="1"/>
      </w:r>
    </w:p>
    <w:p>
      <w:pPr>
        <w:pStyle w:val="Normal"/>
        <w:jc w:val="both"/>
        <w:rPr/>
      </w:pPr>
      <w:r>
        <w:rPr>
          <w:rFonts w:cs="HelpUsGiambattista" w:ascii="HelpUsGiambattista" w:hAnsi="HelpUsGiambattista"/>
          <w:color w:val="AA001E"/>
          <w:kern w:val="0"/>
          <w:sz w:val="46"/>
          <w:szCs w:val="46"/>
        </w:rPr>
        <w:t xml:space="preserve">Mortorio </w:t>
      </w:r>
      <w:r>
        <w:rPr>
          <w:b/>
          <w:bCs/>
        </w:rPr>
        <w:t>RITO TRAGICOMICO PER PASSARE LA NOTTE con Romina Antonelli</w:t>
      </w:r>
    </w:p>
    <w:p>
      <w:pPr>
        <w:pStyle w:val="Normal"/>
        <w:spacing w:before="0" w:after="0"/>
        <w:jc w:val="both"/>
        <w:rPr/>
      </w:pPr>
      <w:r>
        <w:rPr/>
        <w:t>Il monologo mette in scena una figura di giullare contemporanea, affamata e precaria, in balìa dei rovesci della fortuna e della storia.</w:t>
      </w:r>
    </w:p>
    <w:p>
      <w:pPr>
        <w:pStyle w:val="Normal"/>
        <w:spacing w:before="0" w:after="0"/>
        <w:jc w:val="both"/>
        <w:rPr/>
      </w:pPr>
      <w:r>
        <w:rPr/>
        <w:t>Alla ricerca del perduto slancio vitale e del perduto ingaggio, fruga nella memoria antica e nel quotidiano, tra ambizioni poetiche e maldestri numeri di abilità.</w:t>
      </w:r>
    </w:p>
    <w:p>
      <w:pPr>
        <w:pStyle w:val="Normal"/>
        <w:spacing w:before="0" w:after="0"/>
        <w:jc w:val="both"/>
        <w:rPr/>
      </w:pPr>
      <w:r>
        <w:rPr/>
        <w:t>Attratta e incuriosita dalla morte, la osserva nelle sue bizzarre manifestazioni tanto da trarne ispirazione.</w:t>
      </w:r>
    </w:p>
    <w:p>
      <w:pPr>
        <w:pStyle w:val="Normal"/>
        <w:spacing w:before="0" w:after="0"/>
        <w:jc w:val="both"/>
        <w:rPr/>
      </w:pPr>
      <w:r>
        <w:rPr/>
      </w:r>
    </w:p>
    <w:p>
      <w:pPr>
        <w:pStyle w:val="Normal"/>
        <w:jc w:val="both"/>
        <w:rPr>
          <w:b/>
          <w:bCs/>
        </w:rPr>
      </w:pPr>
      <w:r>
        <w:rPr>
          <w:b/>
          <w:bCs/>
        </w:rPr>
      </w:r>
    </w:p>
    <w:p>
      <w:pPr>
        <w:pStyle w:val="Normal"/>
        <w:jc w:val="both"/>
        <w:rPr/>
      </w:pPr>
      <w:r>
        <w:rPr>
          <w:b/>
          <w:bCs/>
        </w:rPr>
        <w:t xml:space="preserve">DOMENICA 17 GENNAIO 2027 </w:t>
        <w:tab/>
        <w:t xml:space="preserve"> </w:t>
      </w:r>
      <w:r>
        <w:rPr>
          <w:b/>
          <w:bCs/>
          <w:color w:val="EE0000"/>
        </w:rPr>
        <w:t>ORE 18.00</w:t>
      </w:r>
    </w:p>
    <w:p>
      <w:pPr>
        <w:pStyle w:val="Normal"/>
        <w:jc w:val="both"/>
        <w:rPr/>
      </w:pPr>
      <w:r>
        <w:rPr>
          <w:b/>
          <w:bCs/>
        </w:rPr>
        <w:t xml:space="preserve">Tout le Cirque </w:t>
      </w:r>
    </w:p>
    <w:p>
      <w:pPr>
        <w:pStyle w:val="Normal"/>
        <w:spacing w:before="0" w:after="0"/>
        <w:jc w:val="both"/>
        <w:rPr/>
      </w:pPr>
      <w:r>
        <w:rPr>
          <w:rFonts w:cs="HelpUsGiambattista" w:ascii="HelpUsGiambattista" w:hAnsi="HelpUsGiambattista"/>
          <w:color w:val="AA001E"/>
          <w:kern w:val="0"/>
          <w:sz w:val="46"/>
          <w:szCs w:val="46"/>
        </w:rPr>
        <w:t xml:space="preserve">Scordàti   </w:t>
        <w:tab/>
        <w:tab/>
        <w:tab/>
      </w:r>
      <w:r>
        <w:rPr>
          <w:b/>
          <w:bCs/>
        </w:rPr>
        <w:t>Compagnia Eccentrici Dadarò</w:t>
      </w:r>
    </w:p>
    <w:p>
      <w:pPr>
        <w:pStyle w:val="Normal"/>
        <w:spacing w:before="0" w:after="0"/>
        <w:jc w:val="both"/>
        <w:rPr/>
      </w:pPr>
      <w:r>
        <w:rPr/>
      </w:r>
    </w:p>
    <w:p>
      <w:pPr>
        <w:pStyle w:val="Normal"/>
        <w:spacing w:before="0" w:after="0"/>
        <w:jc w:val="both"/>
        <w:rPr/>
      </w:pPr>
      <w:r>
        <w:rPr/>
        <w:t>Tre clown, un tempo stelle del leggendario Circo INCOMICA, vivono ormai nella loro vecchia roulotte, circondati da costumi, attrezzi e ricordi. Ogni mattina la sveglia suona, e loro si preparano come sempre: pronti a partire, pronti a inseguire ancora il sogno del circo.</w:t>
      </w:r>
    </w:p>
    <w:p>
      <w:pPr>
        <w:pStyle w:val="Normal"/>
        <w:spacing w:before="0" w:after="0"/>
        <w:jc w:val="both"/>
        <w:rPr/>
      </w:pPr>
      <w:r>
        <w:rPr/>
        <w:t>Ma un giorno... il tendone non c’è più. Sparito. Il mondo è andato avanti, e loro sono rimasti indietro in un paesaggio che sembra uscito da un sogno felliniano.</w:t>
      </w:r>
    </w:p>
    <w:p>
      <w:pPr>
        <w:pStyle w:val="Normal"/>
        <w:spacing w:before="0" w:after="0"/>
        <w:jc w:val="both"/>
        <w:rPr/>
      </w:pPr>
      <w:r>
        <w:rPr/>
        <w:t>In quel piccolo spazio sospeso nel tempo, tra cianfrusaglie e nostalgiche melodie, i tre amici si ritrovano a riscoprire il valore dell’attesa. Tra risate, acrobazie improbabili e momenti di</w:t>
      </w:r>
    </w:p>
    <w:p>
      <w:pPr>
        <w:pStyle w:val="Normal"/>
        <w:spacing w:before="0" w:after="0"/>
        <w:jc w:val="both"/>
        <w:rPr/>
      </w:pPr>
      <w:r>
        <w:rPr/>
        <w:t>pura commozione, i protagonisti imparano che la luce più vera non è quella dei riflettori, ma quella che brilla nello stare insieme, nel fermarsi, nel respirare ogni istante.</w:t>
      </w:r>
    </w:p>
    <w:p>
      <w:pPr>
        <w:pStyle w:val="Normal"/>
        <w:spacing w:before="0" w:after="0"/>
        <w:jc w:val="both"/>
        <w:rPr/>
      </w:pPr>
      <w:r>
        <w:rPr/>
      </w:r>
    </w:p>
    <w:p>
      <w:pPr>
        <w:pStyle w:val="Normal"/>
        <w:spacing w:before="0" w:after="0"/>
        <w:jc w:val="both"/>
        <w:rPr/>
      </w:pPr>
      <w:r>
        <w:rPr/>
      </w:r>
    </w:p>
    <w:p>
      <w:pPr>
        <w:pStyle w:val="Normal"/>
        <w:spacing w:before="0" w:after="0"/>
        <w:jc w:val="both"/>
        <w:rPr/>
      </w:pPr>
      <w:r>
        <w:rPr>
          <w:b/>
          <w:bCs/>
        </w:rPr>
        <w:t xml:space="preserve">SABATO 23 GENNAIO   2027 </w:t>
        <w:tab/>
        <w:t xml:space="preserve"> ORE 21.00</w:t>
      </w:r>
    </w:p>
    <w:p>
      <w:pPr>
        <w:pStyle w:val="Normal"/>
        <w:jc w:val="both"/>
        <w:rPr/>
      </w:pPr>
      <w:r>
        <w:rPr>
          <w:b/>
          <w:bCs/>
        </w:rPr>
        <w:t xml:space="preserve">TEATRO Contemporaneo </w:t>
      </w:r>
    </w:p>
    <w:p>
      <w:pPr>
        <w:pStyle w:val="Normal"/>
        <w:spacing w:before="0" w:after="0"/>
        <w:jc w:val="both"/>
        <w:rPr/>
      </w:pPr>
      <w:r>
        <w:rPr>
          <w:rFonts w:cs="HelpUsGiambattista" w:ascii="HelpUsGiambattista" w:hAnsi="HelpUsGiambattista"/>
          <w:color w:val="AA001E"/>
          <w:kern w:val="0"/>
          <w:sz w:val="46"/>
          <w:szCs w:val="46"/>
        </w:rPr>
        <w:t xml:space="preserve">Tre di picche    </w:t>
      </w:r>
      <w:r>
        <w:rPr>
          <w:rFonts w:cs="HelpUsGiambattista" w:ascii="HelpUsGiambattista" w:hAnsi="HelpUsGiambattista"/>
          <w:b/>
          <w:bCs/>
          <w:color w:val="AA001E"/>
          <w:kern w:val="0"/>
          <w:sz w:val="46"/>
          <w:szCs w:val="46"/>
        </w:rPr>
        <w:t xml:space="preserve"> </w:t>
      </w:r>
      <w:r>
        <w:rPr>
          <w:b/>
          <w:bCs/>
        </w:rPr>
        <w:t>Compagnia La tela bianca</w:t>
      </w:r>
    </w:p>
    <w:p>
      <w:pPr>
        <w:pStyle w:val="Normal"/>
        <w:spacing w:before="0" w:after="0"/>
        <w:jc w:val="both"/>
        <w:rPr/>
      </w:pPr>
      <w:r>
        <w:rPr/>
        <w:t xml:space="preserve">Commedia contemporanea che affronta con </w:t>
      </w:r>
      <w:r>
        <w:rPr>
          <w:b/>
          <w:bCs/>
        </w:rPr>
        <w:t xml:space="preserve">ironia </w:t>
      </w:r>
      <w:r>
        <w:rPr/>
        <w:t xml:space="preserve">e </w:t>
      </w:r>
      <w:r>
        <w:rPr>
          <w:b/>
          <w:bCs/>
        </w:rPr>
        <w:t xml:space="preserve">profondità </w:t>
      </w:r>
      <w:r>
        <w:rPr/>
        <w:t>il tema dell’</w:t>
      </w:r>
      <w:r>
        <w:rPr>
          <w:b/>
          <w:bCs/>
        </w:rPr>
        <w:t xml:space="preserve">identità giovanile </w:t>
      </w:r>
      <w:r>
        <w:rPr/>
        <w:t>in un contesto sociale incerto e spesso contraddittorio.</w:t>
      </w:r>
    </w:p>
    <w:p>
      <w:pPr>
        <w:pStyle w:val="Normal"/>
        <w:spacing w:before="0" w:after="0"/>
        <w:jc w:val="both"/>
        <w:rPr/>
      </w:pPr>
      <w:r>
        <w:rPr/>
        <w:t xml:space="preserve">Giuseppe, Matilde e Filippo - un lavoratore, una studentessa e un artista – convivono nella stessa casa e condividono un’inquietudine comune: </w:t>
      </w:r>
      <w:r>
        <w:rPr>
          <w:b/>
          <w:bCs/>
        </w:rPr>
        <w:t>che posto ha un ventenne all’interno della società di oggi?</w:t>
      </w:r>
    </w:p>
    <w:p>
      <w:pPr>
        <w:pStyle w:val="Normal"/>
        <w:spacing w:before="0" w:after="0"/>
        <w:jc w:val="both"/>
        <w:rPr/>
      </w:pPr>
      <w:r>
        <w:rPr/>
        <w:t xml:space="preserve">In bilico tra le aspettative esterne e i propri sogni, i tre protagonisti si muovono tra </w:t>
      </w:r>
      <w:r>
        <w:rPr>
          <w:b/>
          <w:bCs/>
        </w:rPr>
        <w:t>sarcasmo</w:t>
      </w:r>
      <w:r>
        <w:rPr/>
        <w:t xml:space="preserve">, </w:t>
      </w:r>
      <w:r>
        <w:rPr>
          <w:b/>
          <w:bCs/>
        </w:rPr>
        <w:t xml:space="preserve">disincanto </w:t>
      </w:r>
      <w:r>
        <w:rPr/>
        <w:t xml:space="preserve">e </w:t>
      </w:r>
      <w:r>
        <w:rPr>
          <w:b/>
          <w:bCs/>
        </w:rPr>
        <w:t>affetto sincero</w:t>
      </w:r>
      <w:r>
        <w:rPr/>
        <w:t xml:space="preserve">, cercando un senso nelle giornate che scorrono </w:t>
      </w:r>
    </w:p>
    <w:p>
      <w:pPr>
        <w:pStyle w:val="Normal"/>
        <w:spacing w:before="0" w:after="0"/>
        <w:jc w:val="both"/>
        <w:rPr/>
      </w:pPr>
      <w:r>
        <w:rPr/>
      </w:r>
    </w:p>
    <w:p>
      <w:pPr>
        <w:pStyle w:val="Normal"/>
        <w:spacing w:before="0" w:after="0"/>
        <w:jc w:val="both"/>
        <w:rPr/>
      </w:pPr>
      <w:r>
        <w:rPr/>
      </w:r>
    </w:p>
    <w:p>
      <w:pPr>
        <w:pStyle w:val="Normal"/>
        <w:jc w:val="both"/>
        <w:rPr/>
      </w:pPr>
      <w:r>
        <w:rPr>
          <w:b/>
          <w:bCs/>
        </w:rPr>
        <w:t xml:space="preserve">DOMENICA  07 FEBBRAIO 2027 </w:t>
        <w:tab/>
        <w:t xml:space="preserve"> </w:t>
      </w:r>
      <w:r>
        <w:rPr>
          <w:b/>
          <w:bCs/>
          <w:color w:val="EE0000"/>
        </w:rPr>
        <w:t>ORE 18.00</w:t>
      </w:r>
    </w:p>
    <w:p>
      <w:pPr>
        <w:pStyle w:val="Normal"/>
        <w:jc w:val="both"/>
        <w:rPr/>
      </w:pPr>
      <w:r>
        <w:rPr>
          <w:b/>
          <w:bCs/>
        </w:rPr>
        <w:t xml:space="preserve">Tout le Cirque </w:t>
      </w:r>
    </w:p>
    <w:p>
      <w:pPr>
        <w:pStyle w:val="Normal"/>
        <w:spacing w:before="0" w:after="0"/>
        <w:jc w:val="both"/>
        <w:rPr/>
      </w:pPr>
      <w:r>
        <w:rPr>
          <w:rFonts w:cs="HelpUsGiambattista" w:ascii="HelpUsGiambattista" w:hAnsi="HelpUsGiambattista"/>
          <w:color w:val="AA001E"/>
          <w:kern w:val="0"/>
          <w:sz w:val="46"/>
          <w:szCs w:val="46"/>
        </w:rPr>
        <w:t xml:space="preserve">La vertigine del desiderio </w:t>
      </w:r>
      <w:r>
        <w:rPr/>
        <w:t xml:space="preserve">Compagnia Circo El Grito * Costantini </w:t>
      </w:r>
    </w:p>
    <w:p>
      <w:pPr>
        <w:pStyle w:val="Normal"/>
        <w:spacing w:before="0" w:after="0"/>
        <w:jc w:val="both"/>
        <w:rPr/>
      </w:pPr>
      <w:r>
        <w:rPr/>
        <w:t>Una stella cadente si spegne in pochi istanti.</w:t>
      </w:r>
    </w:p>
    <w:p>
      <w:pPr>
        <w:pStyle w:val="Normal"/>
        <w:spacing w:before="0" w:after="0"/>
        <w:jc w:val="both"/>
        <w:rPr/>
      </w:pPr>
      <w:r>
        <w:rPr/>
        <w:t>E se riuscissimo a rallentarla per avere il tempo di riflettere su cosa desideriamo davvero?</w:t>
      </w:r>
    </w:p>
    <w:p>
      <w:pPr>
        <w:pStyle w:val="Normal"/>
        <w:spacing w:before="0" w:after="0"/>
        <w:jc w:val="both"/>
        <w:rPr/>
      </w:pPr>
      <w:r>
        <w:rPr/>
        <w:t>Dopo venticinque anni di ricerca nel campo del circo contemporaneo Giacomo Costantini firma il suo primo solo, un’opera che fonde circo, musica e illusionismo.</w:t>
      </w:r>
    </w:p>
    <w:p>
      <w:pPr>
        <w:pStyle w:val="Normal"/>
        <w:spacing w:before="0" w:after="0"/>
        <w:jc w:val="both"/>
        <w:rPr/>
      </w:pPr>
      <w:r>
        <w:rPr/>
        <w:t xml:space="preserve">C’è un guasto lungo la rete. Un ferroviere ci invita a restare comodi in sala d’attesa. </w:t>
      </w:r>
    </w:p>
    <w:p>
      <w:pPr>
        <w:pStyle w:val="Normal"/>
        <w:spacing w:before="0" w:after="0"/>
        <w:jc w:val="both"/>
        <w:rPr/>
      </w:pPr>
      <w:r>
        <w:rPr/>
        <w:t>Poi, con gran naturalezza, inizia a fare magie parlandoci della natura umana del desiderio.</w:t>
      </w:r>
    </w:p>
    <w:p>
      <w:pPr>
        <w:pStyle w:val="Normal"/>
        <w:spacing w:before="0" w:after="0"/>
        <w:jc w:val="both"/>
        <w:rPr/>
      </w:pPr>
      <w:r>
        <w:rPr/>
        <w:t>L’uomo alterna prestidigitazione e virtuosismi circensi, suona, si scatena, rischia la vita, ci lascia col fiato sospeso.</w:t>
      </w:r>
    </w:p>
    <w:p>
      <w:pPr>
        <w:pStyle w:val="Normal"/>
        <w:spacing w:before="0" w:after="0"/>
        <w:jc w:val="both"/>
        <w:rPr/>
      </w:pPr>
      <w:r>
        <w:rPr/>
        <w:t>Ma lo stupore lascia spazio alla riflessione: come fanno a perdersi i desideri?</w:t>
      </w:r>
    </w:p>
    <w:p>
      <w:pPr>
        <w:pStyle w:val="Normal"/>
        <w:spacing w:before="0" w:after="0"/>
        <w:jc w:val="both"/>
        <w:rPr>
          <w:sz w:val="32"/>
          <w:szCs w:val="32"/>
        </w:rPr>
      </w:pPr>
      <w:r>
        <w:rPr>
          <w:sz w:val="32"/>
          <w:szCs w:val="32"/>
        </w:rPr>
      </w:r>
    </w:p>
    <w:p>
      <w:pPr>
        <w:pStyle w:val="Normal"/>
        <w:spacing w:before="0" w:after="0"/>
        <w:jc w:val="both"/>
        <w:rPr/>
      </w:pPr>
      <w:r>
        <w:rPr>
          <w:b/>
          <w:bCs/>
        </w:rPr>
        <w:t xml:space="preserve">SABATO 13FEBBRAIO  2027 </w:t>
        <w:tab/>
        <w:t xml:space="preserve"> ORE 21.00</w:t>
      </w:r>
    </w:p>
    <w:p>
      <w:pPr>
        <w:pStyle w:val="Normal"/>
        <w:jc w:val="both"/>
        <w:rPr/>
      </w:pPr>
      <w:r>
        <w:rPr>
          <w:b/>
          <w:bCs/>
        </w:rPr>
        <w:t xml:space="preserve">TEATRO Contemporaneo </w:t>
      </w:r>
    </w:p>
    <w:p>
      <w:pPr>
        <w:pStyle w:val="Normal"/>
        <w:spacing w:before="0" w:after="0"/>
        <w:jc w:val="both"/>
        <w:rPr/>
      </w:pPr>
      <w:r>
        <w:rPr>
          <w:rFonts w:cs="HelpUsGiambattista" w:ascii="HelpUsGiambattista" w:hAnsi="HelpUsGiambattista"/>
          <w:color w:val="AA001E"/>
          <w:kern w:val="0"/>
          <w:sz w:val="46"/>
          <w:szCs w:val="46"/>
        </w:rPr>
        <w:t xml:space="preserve">Le Prénom · Cena tra amici  </w:t>
      </w:r>
      <w:r>
        <w:rPr/>
        <w:t xml:space="preserve">Palcoscenici Produzioni Teatrali </w:t>
      </w:r>
    </w:p>
    <w:p>
      <w:pPr>
        <w:pStyle w:val="Normal"/>
        <w:spacing w:before="0" w:after="0"/>
        <w:jc w:val="both"/>
        <w:rPr/>
      </w:pPr>
      <w:r>
        <w:rPr/>
        <w:t>Una cena tra amici. Un appartamento elegante. Cinque persone che si conoscono da anni, che condividono affetti, abitudini, ironie e vecchi equilibri apparentemente indistruttibili. Ma durante la cena, una domanda apparentemente innocua cambia improvvisamente il clima della serata: quale nome hanno scelto Vincent e la sua compagna per il bambino in arrivo?</w:t>
      </w:r>
    </w:p>
    <w:p>
      <w:pPr>
        <w:pStyle w:val="Normal"/>
        <w:spacing w:before="0" w:after="0"/>
        <w:jc w:val="both"/>
        <w:rPr/>
      </w:pPr>
      <w:r>
        <w:rPr/>
        <w:t>La risposta, inattesa e provocatoria, scatena una reazione a catena irresistibile. Quella che sembrava una semplice provocazione ironica si trasforma presto in un vortice di accuse, confessioni, rancori mai sopiti e verità rimaste troppo a lungo nascoste.</w:t>
      </w:r>
    </w:p>
    <w:p>
      <w:pPr>
        <w:pStyle w:val="Normal"/>
        <w:spacing w:before="0" w:after="0"/>
        <w:jc w:val="both"/>
        <w:rPr/>
      </w:pPr>
      <w:r>
        <w:rPr/>
        <w:t>Tra dialoghi serrati, umorismo tagliente e momenti di sorprendente intensità emotiva, Le Prénom mette in scena il sottile confine tra amore e crudeltà nei rapporti personali, raccontando con intelligenza e ironia quanto possa essere pericoloso sentirsi troppo al sicuro tra le persone che ci conoscono meglio.</w:t>
      </w:r>
    </w:p>
    <w:p>
      <w:pPr>
        <w:pStyle w:val="Normal"/>
        <w:spacing w:before="0" w:after="0"/>
        <w:jc w:val="both"/>
        <w:rPr>
          <w:sz w:val="32"/>
          <w:szCs w:val="32"/>
        </w:rPr>
      </w:pPr>
      <w:r>
        <w:rPr>
          <w:sz w:val="32"/>
          <w:szCs w:val="32"/>
        </w:rPr>
      </w:r>
    </w:p>
    <w:p>
      <w:pPr>
        <w:pStyle w:val="Normal"/>
        <w:jc w:val="both"/>
        <w:rPr/>
      </w:pPr>
      <w:r>
        <w:rPr>
          <w:b/>
          <w:bCs/>
        </w:rPr>
        <w:t xml:space="preserve">DOMENICA  21 FEBBRAIO 2027 </w:t>
        <w:tab/>
        <w:t xml:space="preserve"> </w:t>
      </w:r>
      <w:r>
        <w:rPr>
          <w:b/>
          <w:bCs/>
          <w:color w:val="EE0000"/>
        </w:rPr>
        <w:t>ORE 18.00</w:t>
      </w:r>
    </w:p>
    <w:p>
      <w:pPr>
        <w:pStyle w:val="Normal"/>
        <w:jc w:val="both"/>
        <w:rPr/>
      </w:pPr>
      <w:r>
        <w:rPr>
          <w:b/>
          <w:bCs/>
          <w:color w:themeColor="accent6" w:val="4EA72E"/>
        </w:rPr>
        <w:t xml:space="preserve">Made in </w:t>
      </w:r>
      <w:commentRangeStart w:id="2"/>
      <w:r>
        <w:rPr>
          <w:b/>
          <w:bCs/>
          <w:color w:themeColor="accent6" w:val="4EA72E"/>
        </w:rPr>
        <w:t>Marche</w:t>
      </w:r>
      <w:commentRangeEnd w:id="2"/>
      <w:r>
        <w:commentReference w:id="2"/>
      </w:r>
      <w:r>
        <w:rPr>
          <w:b/>
          <w:bCs/>
          <w:color w:themeColor="accent6" w:val="4EA72E"/>
        </w:rPr>
        <w:commentReference w:id="3"/>
      </w:r>
    </w:p>
    <w:p>
      <w:pPr>
        <w:pStyle w:val="Normal"/>
        <w:spacing w:before="0" w:after="0"/>
        <w:jc w:val="both"/>
        <w:rPr/>
      </w:pPr>
      <w:r>
        <w:rPr>
          <w:rFonts w:cs="HelpUsGiambattista" w:ascii="HelpUsGiambattista" w:hAnsi="HelpUsGiambattista"/>
          <w:color w:val="AA001E"/>
          <w:kern w:val="0"/>
          <w:sz w:val="46"/>
          <w:szCs w:val="46"/>
        </w:rPr>
        <w:t xml:space="preserve">Il mercante di monologhi    </w:t>
      </w:r>
      <w:r>
        <w:rPr>
          <w:b/>
          <w:bCs/>
        </w:rPr>
        <w:t>con Matthias Martelli</w:t>
      </w:r>
      <w:r>
        <w:rPr>
          <w:rFonts w:cs="HelpUsGiambattista" w:ascii="HelpUsGiambattista" w:hAnsi="HelpUsGiambattista"/>
          <w:b/>
          <w:bCs/>
          <w:color w:val="AA001E"/>
          <w:kern w:val="0"/>
          <w:sz w:val="46"/>
          <w:szCs w:val="46"/>
        </w:rPr>
        <w:t xml:space="preserve"> </w:t>
      </w:r>
    </w:p>
    <w:p>
      <w:pPr>
        <w:pStyle w:val="Normal"/>
        <w:spacing w:before="0" w:after="0"/>
        <w:jc w:val="both"/>
        <w:rPr>
          <w:sz w:val="18"/>
          <w:szCs w:val="18"/>
        </w:rPr>
      </w:pPr>
      <w:r>
        <w:rPr>
          <w:sz w:val="18"/>
          <w:szCs w:val="18"/>
        </w:rPr>
      </w:r>
    </w:p>
    <w:p>
      <w:pPr>
        <w:pStyle w:val="Normal"/>
        <w:spacing w:before="0" w:after="0"/>
        <w:jc w:val="both"/>
        <w:rPr/>
      </w:pPr>
      <w:r>
        <w:rPr/>
        <w:t xml:space="preserve">Dopo il successo internazionale di Mistero Buffo e Lu Santo Jullare Francesco di </w:t>
      </w:r>
      <w:r>
        <w:rPr>
          <w:b/>
          <w:bCs/>
        </w:rPr>
        <w:t>Dario Fo</w:t>
      </w:r>
      <w:r>
        <w:rPr/>
        <w:t>,</w:t>
      </w:r>
    </w:p>
    <w:p>
      <w:pPr>
        <w:pStyle w:val="Normal"/>
        <w:spacing w:before="0" w:after="0"/>
        <w:jc w:val="both"/>
        <w:rPr/>
      </w:pPr>
      <w:r>
        <w:rPr/>
        <w:t xml:space="preserve">Matthias Martelli torna al suo spettacolo più libero, irriverente e visionario, quello che ha dato inizio a tutto e con cui ha vinto il </w:t>
      </w:r>
      <w:r>
        <w:rPr>
          <w:b/>
          <w:bCs/>
        </w:rPr>
        <w:t>Premio Alberto Sordi</w:t>
      </w:r>
      <w:r>
        <w:rPr/>
        <w:t xml:space="preserve">, il </w:t>
      </w:r>
      <w:r>
        <w:rPr>
          <w:b/>
          <w:bCs/>
        </w:rPr>
        <w:t xml:space="preserve">Premio Locomix </w:t>
      </w:r>
      <w:r>
        <w:rPr/>
        <w:t xml:space="preserve">e il </w:t>
      </w:r>
      <w:r>
        <w:rPr>
          <w:b/>
          <w:bCs/>
        </w:rPr>
        <w:t>Premio Uanmensciò</w:t>
      </w:r>
      <w:r>
        <w:rPr/>
        <w:t xml:space="preserve">. In scena un antico carretto di legno, come quello dei comici girovaghi. Dentro cappelli, maschere, giacche, strumenti musicali, brandelli di vite e umanità. Ogni oggetto è una scintilla. Ogni costume genera un personaggio. Ogni trasformazione spalanca un nuovo monologo. Nasce così una vertiginosa galleria di “mostri contemporanei”: politici invasati, predicatori tecnologici, professori deliranti, santi digitali e profeti da supermercato. </w:t>
      </w:r>
      <w:r>
        <w:rPr>
          <w:b/>
          <w:bCs/>
        </w:rPr>
        <w:t>Comicità feroce, poesia, satira, musica e grammelot si intrecciano in un teatro fisico e popolare</w:t>
      </w:r>
      <w:r>
        <w:rPr/>
        <w:t>, capace di passare in un istante dal riso alla vertigine e che riporta in vita il teatro dei giullari, della commedia dell’arte e dei saltimbanchi, reinventandolo con uno sguardo contemporaneo.</w:t>
      </w:r>
    </w:p>
    <w:p>
      <w:pPr>
        <w:pStyle w:val="Normal"/>
        <w:spacing w:before="0" w:after="0"/>
        <w:jc w:val="both"/>
        <w:rPr/>
      </w:pPr>
      <w:r>
        <w:rPr/>
      </w:r>
    </w:p>
    <w:p>
      <w:pPr>
        <w:pStyle w:val="Normal"/>
        <w:spacing w:before="0" w:after="0"/>
        <w:jc w:val="both"/>
        <w:rPr/>
      </w:pPr>
      <w:r>
        <w:rPr/>
      </w:r>
    </w:p>
    <w:p>
      <w:pPr>
        <w:pStyle w:val="Normal"/>
        <w:jc w:val="both"/>
        <w:rPr/>
      </w:pPr>
      <w:r>
        <w:rPr>
          <w:b/>
          <w:bCs/>
        </w:rPr>
        <w:t xml:space="preserve">DOMENICA  21 FEBBRAIO 2027 </w:t>
        <w:tab/>
        <w:t xml:space="preserve"> </w:t>
      </w:r>
      <w:r>
        <w:rPr>
          <w:b/>
          <w:bCs/>
          <w:color w:val="EE0000"/>
        </w:rPr>
        <w:t>ORE 18.00</w:t>
      </w:r>
    </w:p>
    <w:p>
      <w:pPr>
        <w:pStyle w:val="Normal"/>
        <w:jc w:val="both"/>
        <w:rPr/>
      </w:pPr>
      <w:r>
        <w:rPr>
          <w:b/>
          <w:bCs/>
        </w:rPr>
        <w:t xml:space="preserve">Tout le Cirque </w:t>
      </w:r>
    </w:p>
    <w:p>
      <w:pPr>
        <w:pStyle w:val="Normal"/>
        <w:spacing w:before="0" w:after="0"/>
        <w:jc w:val="both"/>
        <w:rPr/>
      </w:pPr>
      <w:r>
        <w:rPr>
          <w:rFonts w:cs="HelpUsGiambattista" w:ascii="HelpUsGiambattista" w:hAnsi="HelpUsGiambattista"/>
          <w:color w:val="AA001E"/>
          <w:kern w:val="0"/>
          <w:sz w:val="46"/>
          <w:szCs w:val="46"/>
        </w:rPr>
        <w:t xml:space="preserve">Sax-Oh! Orchestra </w:t>
      </w:r>
      <w:r>
        <w:rPr>
          <w:rFonts w:cs="HelpUsGiambattista" w:ascii="HelpUsGiambattista" w:hAnsi="HelpUsGiambattista"/>
          <w:color w:val="AA001E"/>
          <w:kern w:val="0"/>
          <w:sz w:val="32"/>
          <w:szCs w:val="32"/>
        </w:rPr>
        <w:t xml:space="preserve">The Joyful Noises!   </w:t>
      </w:r>
      <w:r>
        <w:rPr>
          <w:b/>
          <w:bCs/>
        </w:rPr>
        <w:t>con Filippo Brunetti</w:t>
      </w:r>
      <w:r>
        <w:rPr/>
        <w:t xml:space="preserve"> </w:t>
      </w:r>
    </w:p>
    <w:p>
      <w:pPr>
        <w:pStyle w:val="Normal"/>
        <w:spacing w:before="0" w:after="0"/>
        <w:jc w:val="both"/>
        <w:rPr/>
      </w:pPr>
      <w:r>
        <w:rPr/>
        <w:t>Un clown con la passione per la musica improvvisata libera, offrirà al pubblico un’esperienza unica, interattiva e inclusiva.</w:t>
      </w:r>
    </w:p>
    <w:p>
      <w:pPr>
        <w:pStyle w:val="Normal"/>
        <w:spacing w:before="0" w:after="0"/>
        <w:jc w:val="both"/>
        <w:rPr/>
      </w:pPr>
      <w:r>
        <w:rPr/>
        <w:t>L’obiettivo di SAX-OH! è creare un’orchestra gioiosa e cacofonica, coinvolgendo numerosi volontari tra il pubblico e invitandoli a suonare strumenti musicali, sia tradizionali che non convenzionali.</w:t>
      </w:r>
    </w:p>
    <w:p>
      <w:pPr>
        <w:pStyle w:val="Normal"/>
        <w:spacing w:before="0" w:after="0"/>
        <w:jc w:val="both"/>
        <w:rPr/>
      </w:pPr>
      <w:r>
        <w:rPr/>
        <w:t>Insieme daranno vita a un concerto improvvisato e liberatorio, fatto di suoni, rumori e sorprese!</w:t>
      </w:r>
    </w:p>
    <w:p>
      <w:pPr>
        <w:pStyle w:val="Normal"/>
        <w:spacing w:before="0" w:after="0"/>
        <w:jc w:val="both"/>
        <w:rPr>
          <w:sz w:val="32"/>
          <w:szCs w:val="32"/>
        </w:rPr>
      </w:pPr>
      <w:r>
        <w:rPr>
          <w:sz w:val="32"/>
          <w:szCs w:val="32"/>
        </w:rPr>
      </w:r>
    </w:p>
    <w:p>
      <w:pPr>
        <w:pStyle w:val="Normal"/>
        <w:jc w:val="both"/>
        <w:rPr/>
      </w:pPr>
      <w:r>
        <w:rPr>
          <w:b/>
          <w:bCs/>
        </w:rPr>
        <w:t xml:space="preserve">SABATO 06 MARZO  2027 </w:t>
        <w:tab/>
        <w:t xml:space="preserve"> ORE 21.00</w:t>
      </w:r>
    </w:p>
    <w:p>
      <w:pPr>
        <w:pStyle w:val="Normal"/>
        <w:jc w:val="both"/>
        <w:rPr/>
      </w:pPr>
      <w:r>
        <w:rPr>
          <w:b/>
          <w:bCs/>
          <w:color w:themeColor="accent6" w:val="4EA72E"/>
        </w:rPr>
        <w:t xml:space="preserve">Made in </w:t>
      </w:r>
      <w:commentRangeStart w:id="4"/>
      <w:r>
        <w:rPr>
          <w:b/>
          <w:bCs/>
          <w:color w:themeColor="accent6" w:val="4EA72E"/>
        </w:rPr>
        <w:t>Marche</w:t>
      </w:r>
      <w:commentRangeEnd w:id="4"/>
      <w:r>
        <w:commentReference w:id="4"/>
      </w:r>
      <w:r>
        <w:rPr>
          <w:b/>
          <w:bCs/>
          <w:color w:themeColor="accent6" w:val="4EA72E"/>
        </w:rPr>
        <w:commentReference w:id="5"/>
      </w:r>
    </w:p>
    <w:p>
      <w:pPr>
        <w:pStyle w:val="Normal"/>
        <w:spacing w:lineRule="auto" w:line="240" w:before="0" w:after="0"/>
        <w:jc w:val="both"/>
        <w:rPr/>
      </w:pPr>
      <w:r>
        <w:rPr>
          <w:rFonts w:cs="HelpUsGiambattista" w:ascii="HelpUsGiambattista" w:hAnsi="HelpUsGiambattista"/>
          <w:color w:val="AA001E"/>
          <w:kern w:val="0"/>
          <w:sz w:val="46"/>
          <w:szCs w:val="46"/>
        </w:rPr>
        <w:t>Fate Caprine &amp; Cavalieri Erranti</w:t>
      </w:r>
    </w:p>
    <w:p>
      <w:pPr>
        <w:pStyle w:val="Normal"/>
        <w:spacing w:before="0" w:after="0"/>
        <w:jc w:val="both"/>
        <w:rPr/>
      </w:pPr>
      <w:r>
        <w:rPr>
          <w:rFonts w:cs="HelpUsGiambattista" w:ascii="HelpUsGiambattista" w:hAnsi="HelpUsGiambattista"/>
          <w:color w:val="AA001E"/>
          <w:kern w:val="0"/>
        </w:rPr>
        <w:t>Miti e Leggende dei Monti Sibillini</w:t>
        <w:tab/>
        <w:tab/>
        <w:t xml:space="preserve">      </w:t>
      </w:r>
      <w:r>
        <w:rPr>
          <w:rFonts w:cs="HelpUsGiambattista" w:ascii="HelpUsGiambattista" w:hAnsi="HelpUsGiambattista"/>
          <w:b/>
          <w:bCs/>
          <w:color w:val="AA001E"/>
          <w:kern w:val="0"/>
        </w:rPr>
        <w:tab/>
      </w:r>
      <w:r>
        <w:rPr>
          <w:rFonts w:cs="HelpUsGiambattista" w:ascii="HelpUsGiambattista" w:hAnsi="HelpUsGiambattista"/>
          <w:b/>
          <w:bCs/>
          <w:kern w:val="0"/>
        </w:rPr>
        <w:t>con Cesare Catà</w:t>
      </w:r>
    </w:p>
    <w:p>
      <w:pPr>
        <w:pStyle w:val="Normal"/>
        <w:spacing w:before="0" w:after="0"/>
        <w:jc w:val="both"/>
        <w:rPr>
          <w:rFonts w:ascii="HelpUsGiambattista" w:hAnsi="HelpUsGiambattista" w:cs="HelpUsGiambattista"/>
          <w:kern w:val="0"/>
        </w:rPr>
      </w:pPr>
      <w:r>
        <w:rPr>
          <w:rFonts w:cs="HelpUsGiambattista" w:ascii="HelpUsGiambattista" w:hAnsi="HelpUsGiambattista"/>
          <w:kern w:val="0"/>
        </w:rPr>
      </w:r>
    </w:p>
    <w:p>
      <w:pPr>
        <w:pStyle w:val="Normal"/>
        <w:spacing w:before="0" w:after="0"/>
        <w:jc w:val="both"/>
        <w:rPr/>
      </w:pPr>
      <w:r>
        <w:rPr>
          <w:rFonts w:cs="HelpUsGiambattista" w:ascii="HelpUsGiambattista" w:hAnsi="HelpUsGiambattista"/>
          <w:kern w:val="0"/>
        </w:rPr>
        <w:t xml:space="preserve">I Sibillini sono culla di </w:t>
      </w:r>
      <w:r>
        <w:rPr>
          <w:rFonts w:cs="HelpUsGiambattista" w:ascii="HelpUsGiambattista" w:hAnsi="HelpUsGiambattista"/>
          <w:b/>
          <w:bCs/>
          <w:kern w:val="0"/>
        </w:rPr>
        <w:t>antichi e preziosi miti</w:t>
      </w:r>
      <w:r>
        <w:rPr>
          <w:rFonts w:cs="HelpUsGiambattista" w:ascii="HelpUsGiambattista" w:hAnsi="HelpUsGiambattista"/>
          <w:kern w:val="0"/>
        </w:rPr>
        <w:t xml:space="preserve">, dalla figura della </w:t>
      </w:r>
      <w:r>
        <w:rPr>
          <w:rFonts w:cs="HelpUsGiambattista" w:ascii="HelpUsGiambattista" w:hAnsi="HelpUsGiambattista"/>
          <w:b/>
          <w:bCs/>
          <w:kern w:val="0"/>
        </w:rPr>
        <w:t xml:space="preserve">Sibilla </w:t>
      </w:r>
      <w:r>
        <w:rPr>
          <w:rFonts w:cs="HelpUsGiambattista" w:ascii="HelpUsGiambattista" w:hAnsi="HelpUsGiambattista"/>
          <w:kern w:val="0"/>
        </w:rPr>
        <w:t xml:space="preserve">Appenninica sino a quelle, non meno enigmatiche, delle </w:t>
      </w:r>
      <w:r>
        <w:rPr>
          <w:rFonts w:cs="HelpUsGiambattista" w:ascii="HelpUsGiambattista" w:hAnsi="HelpUsGiambattista"/>
          <w:b/>
          <w:bCs/>
          <w:kern w:val="0"/>
        </w:rPr>
        <w:t xml:space="preserve">Fate </w:t>
      </w:r>
      <w:r>
        <w:rPr>
          <w:rFonts w:cs="HelpUsGiambattista" w:ascii="HelpUsGiambattista" w:hAnsi="HelpUsGiambattista"/>
          <w:kern w:val="0"/>
        </w:rPr>
        <w:t>dai piedi di capra e dei folletti chiamati “</w:t>
      </w:r>
      <w:r>
        <w:rPr>
          <w:rFonts w:cs="HelpUsGiambattista" w:ascii="HelpUsGiambattista" w:hAnsi="HelpUsGiambattista"/>
          <w:b/>
          <w:bCs/>
          <w:kern w:val="0"/>
        </w:rPr>
        <w:t>Mazzamurelli</w:t>
      </w:r>
      <w:r>
        <w:rPr>
          <w:rFonts w:cs="HelpUsGiambattista" w:ascii="HelpUsGiambattista" w:hAnsi="HelpUsGiambattista"/>
          <w:kern w:val="0"/>
        </w:rPr>
        <w:t>”.</w:t>
      </w:r>
    </w:p>
    <w:p>
      <w:pPr>
        <w:pStyle w:val="Normal"/>
        <w:spacing w:before="0" w:after="0"/>
        <w:jc w:val="both"/>
        <w:rPr/>
      </w:pPr>
      <w:r>
        <w:rPr>
          <w:rFonts w:cs="HelpUsGiambattista" w:ascii="HelpUsGiambattista" w:hAnsi="HelpUsGiambattista"/>
          <w:kern w:val="0"/>
        </w:rPr>
        <w:t xml:space="preserve">Partendo dalle vicende narrate da Antoine de La Sale e da Andrea Barberino, lo spettacolo racconta e interpreta la storia dell’eroe noto come Guerrin Meschino, il suo peregrinare in tutto il mondo conosciuto, dall’Asia all’Irlanda, passando per i Monti Sibillini, per confrontare la sua icona con quella di altri grandi eroi delle tradizioni leggendarie greche, celtiche e norrene. Lo spettatore è coinvolto in un </w:t>
      </w:r>
      <w:r>
        <w:rPr>
          <w:rFonts w:cs="HelpUsGiambattista" w:ascii="HelpUsGiambattista" w:hAnsi="HelpUsGiambattista"/>
          <w:b/>
          <w:bCs/>
          <w:kern w:val="0"/>
        </w:rPr>
        <w:t>viaggio affascinante nella tradizione folklorica marchigiana ed europea</w:t>
      </w:r>
      <w:r>
        <w:rPr>
          <w:rFonts w:cs="HelpUsGiambattista" w:ascii="HelpUsGiambattista" w:hAnsi="HelpUsGiambattista"/>
          <w:kern w:val="0"/>
        </w:rPr>
        <w:t>, attraverso un sorprendente mescolarsi di teatro di narrazione, divulgazione filosofica e stand-up comedy.</w:t>
      </w:r>
    </w:p>
    <w:p>
      <w:pPr>
        <w:pStyle w:val="Normal"/>
        <w:spacing w:before="0" w:after="0"/>
        <w:jc w:val="both"/>
        <w:rPr>
          <w:rFonts w:ascii="HelpUsGiambattista" w:hAnsi="HelpUsGiambattista" w:cs="HelpUsGiambattista"/>
          <w:kern w:val="0"/>
        </w:rPr>
      </w:pPr>
      <w:r>
        <w:rPr>
          <w:rFonts w:cs="HelpUsGiambattista" w:ascii="HelpUsGiambattista" w:hAnsi="HelpUsGiambattista"/>
          <w:kern w:val="0"/>
        </w:rPr>
      </w:r>
    </w:p>
    <w:p>
      <w:pPr>
        <w:pStyle w:val="Normal"/>
        <w:spacing w:before="0" w:after="0"/>
        <w:jc w:val="both"/>
        <w:rPr>
          <w:rFonts w:ascii="HelpUsGiambattista" w:hAnsi="HelpUsGiambattista" w:cs="HelpUsGiambattista"/>
          <w:kern w:val="0"/>
          <w:sz w:val="16"/>
          <w:szCs w:val="16"/>
        </w:rPr>
      </w:pPr>
      <w:r>
        <w:rPr>
          <w:rFonts w:cs="HelpUsGiambattista" w:ascii="HelpUsGiambattista" w:hAnsi="HelpUsGiambattista"/>
          <w:kern w:val="0"/>
          <w:sz w:val="16"/>
          <w:szCs w:val="16"/>
        </w:rPr>
      </w:r>
    </w:p>
    <w:p>
      <w:pPr>
        <w:pStyle w:val="Normal"/>
        <w:jc w:val="both"/>
        <w:rPr/>
      </w:pPr>
      <w:r>
        <w:rPr>
          <w:b/>
          <w:bCs/>
        </w:rPr>
        <w:t xml:space="preserve">SABATO 20 MARZO  2027 </w:t>
        <w:tab/>
        <w:t xml:space="preserve"> ORE 21.00</w:t>
      </w:r>
    </w:p>
    <w:p>
      <w:pPr>
        <w:pStyle w:val="Normal"/>
        <w:jc w:val="both"/>
        <w:rPr/>
      </w:pPr>
      <w:r>
        <w:rPr>
          <w:b/>
          <w:bCs/>
          <w:color w:themeColor="accent6" w:val="4EA72E"/>
        </w:rPr>
        <w:t xml:space="preserve">Made in </w:t>
      </w:r>
      <w:commentRangeStart w:id="6"/>
      <w:r>
        <w:rPr>
          <w:b/>
          <w:bCs/>
          <w:color w:themeColor="accent6" w:val="4EA72E"/>
        </w:rPr>
        <w:t>Marche</w:t>
      </w:r>
      <w:commentRangeEnd w:id="6"/>
      <w:r>
        <w:commentReference w:id="6"/>
      </w:r>
      <w:r>
        <w:rPr>
          <w:b/>
          <w:bCs/>
          <w:color w:themeColor="accent6" w:val="4EA72E"/>
        </w:rPr>
        <w:commentReference w:id="7"/>
      </w:r>
    </w:p>
    <w:p>
      <w:pPr>
        <w:pStyle w:val="Normal"/>
        <w:spacing w:before="0" w:after="0"/>
        <w:jc w:val="both"/>
        <w:rPr/>
      </w:pPr>
      <w:r>
        <w:rPr>
          <w:rFonts w:cs="HelpUsGiambattista" w:ascii="HelpUsGiambattista" w:hAnsi="HelpUsGiambattista"/>
          <w:color w:val="AA001E"/>
          <w:kern w:val="0"/>
          <w:sz w:val="46"/>
          <w:szCs w:val="46"/>
        </w:rPr>
        <w:t xml:space="preserve">Se sei Perseo: </w:t>
      </w:r>
      <w:r>
        <w:rPr>
          <w:rFonts w:cs="HelpUsGiambattista" w:ascii="HelpUsGiambattista" w:hAnsi="HelpUsGiambattista"/>
          <w:color w:val="AA001E"/>
          <w:kern w:val="0"/>
          <w:sz w:val="28"/>
          <w:szCs w:val="28"/>
        </w:rPr>
        <w:t>Medusa e la caccia ai mostri</w:t>
      </w:r>
      <w:r>
        <w:rPr>
          <w:rFonts w:cs="HelpUsGiambattista" w:ascii="HelpUsGiambattista" w:hAnsi="HelpUsGiambattista"/>
          <w:color w:val="AA001E"/>
          <w:kern w:val="0"/>
        </w:rPr>
        <w:t xml:space="preserve">      </w:t>
      </w:r>
      <w:r>
        <w:rPr>
          <w:rFonts w:cs="HelpUsGiambattista" w:ascii="HelpUsGiambattista" w:hAnsi="HelpUsGiambattista"/>
          <w:b/>
          <w:bCs/>
          <w:color w:val="AA001E"/>
          <w:kern w:val="0"/>
        </w:rPr>
        <w:t xml:space="preserve"> </w:t>
      </w:r>
      <w:r>
        <w:rPr>
          <w:rFonts w:cs="HelpUsGiambattista" w:ascii="HelpUsGiambattista" w:hAnsi="HelpUsGiambattista"/>
          <w:b/>
          <w:bCs/>
          <w:kern w:val="0"/>
        </w:rPr>
        <w:t>con Cesare Catà</w:t>
      </w:r>
    </w:p>
    <w:p>
      <w:pPr>
        <w:pStyle w:val="Normal"/>
        <w:spacing w:before="0" w:after="0"/>
        <w:jc w:val="both"/>
        <w:rPr/>
      </w:pPr>
      <w:r>
        <w:rPr>
          <w:rFonts w:cs="HelpUsGiambattista" w:ascii="HelpUsGiambattista" w:hAnsi="HelpUsGiambattista"/>
          <w:kern w:val="0"/>
        </w:rPr>
        <w:t xml:space="preserve">Lo spettacolo narra il </w:t>
      </w:r>
      <w:r>
        <w:rPr>
          <w:rFonts w:cs="HelpUsGiambattista" w:ascii="HelpUsGiambattista" w:hAnsi="HelpUsGiambattista"/>
          <w:b/>
          <w:bCs/>
          <w:kern w:val="0"/>
        </w:rPr>
        <w:t xml:space="preserve">mito di Perseo </w:t>
      </w:r>
      <w:r>
        <w:rPr>
          <w:rFonts w:cs="HelpUsGiambattista" w:ascii="HelpUsGiambattista" w:hAnsi="HelpUsGiambattista"/>
          <w:kern w:val="0"/>
        </w:rPr>
        <w:t>e la sua caccia a Medusa, evocandone il profondo portato metaforico nel rapporto tra l’idea di coscienza soggettiva e i suoi terrori più originari.</w:t>
      </w:r>
    </w:p>
    <w:p>
      <w:pPr>
        <w:pStyle w:val="Normal"/>
        <w:spacing w:before="0" w:after="0"/>
        <w:jc w:val="both"/>
        <w:rPr/>
      </w:pPr>
      <w:r>
        <w:rPr>
          <w:rFonts w:cs="HelpUsGiambattista" w:ascii="HelpUsGiambattista" w:hAnsi="HelpUsGiambattista"/>
          <w:kern w:val="0"/>
        </w:rPr>
        <w:t xml:space="preserve">Seguendo il </w:t>
      </w:r>
      <w:r>
        <w:rPr>
          <w:rFonts w:cs="HelpUsGiambattista" w:ascii="HelpUsGiambattista" w:hAnsi="HelpUsGiambattista"/>
          <w:b/>
          <w:bCs/>
          <w:kern w:val="0"/>
        </w:rPr>
        <w:t xml:space="preserve">viaggio dell’eroe </w:t>
      </w:r>
      <w:r>
        <w:rPr>
          <w:rFonts w:cs="HelpUsGiambattista" w:ascii="HelpUsGiambattista" w:hAnsi="HelpUsGiambattista"/>
          <w:kern w:val="0"/>
        </w:rPr>
        <w:t xml:space="preserve">compiuto da Perseo, gli spettatori incontrano l’antico mito greco per scorgerne i </w:t>
      </w:r>
      <w:r>
        <w:rPr>
          <w:rFonts w:cs="HelpUsGiambattista" w:ascii="HelpUsGiambattista" w:hAnsi="HelpUsGiambattista"/>
          <w:b/>
          <w:bCs/>
          <w:kern w:val="0"/>
        </w:rPr>
        <w:t xml:space="preserve">significati filosofici e psicologici </w:t>
      </w:r>
      <w:r>
        <w:rPr>
          <w:rFonts w:cs="HelpUsGiambattista" w:ascii="HelpUsGiambattista" w:hAnsi="HelpUsGiambattista"/>
          <w:kern w:val="0"/>
        </w:rPr>
        <w:t xml:space="preserve">profondamente </w:t>
      </w:r>
      <w:r>
        <w:rPr>
          <w:rFonts w:cs="HelpUsGiambattista" w:ascii="HelpUsGiambattista" w:hAnsi="HelpUsGiambattista"/>
          <w:b/>
          <w:bCs/>
          <w:kern w:val="0"/>
        </w:rPr>
        <w:t>vivi nel mondo contemporaneo</w:t>
      </w:r>
      <w:r>
        <w:rPr>
          <w:rFonts w:cs="HelpUsGiambattista" w:ascii="HelpUsGiambattista" w:hAnsi="HelpUsGiambattista"/>
          <w:kern w:val="0"/>
        </w:rPr>
        <w:t>.</w:t>
      </w:r>
    </w:p>
    <w:p>
      <w:pPr>
        <w:pStyle w:val="Normal"/>
        <w:spacing w:before="0" w:after="0"/>
        <w:jc w:val="both"/>
        <w:rPr/>
      </w:pPr>
      <w:r>
        <w:rPr>
          <w:rFonts w:cs="HelpUsGiambattista" w:ascii="HelpUsGiambattista" w:hAnsi="HelpUsGiambattista"/>
          <w:kern w:val="0"/>
        </w:rPr>
        <w:t xml:space="preserve">Mescolando i linguaggi del </w:t>
      </w:r>
      <w:r>
        <w:rPr>
          <w:rFonts w:cs="HelpUsGiambattista" w:ascii="HelpUsGiambattista" w:hAnsi="HelpUsGiambattista"/>
          <w:b/>
          <w:bCs/>
          <w:kern w:val="0"/>
        </w:rPr>
        <w:t xml:space="preserve">teatro di narrazione </w:t>
      </w:r>
      <w:r>
        <w:rPr>
          <w:rFonts w:cs="HelpUsGiambattista" w:ascii="HelpUsGiambattista" w:hAnsi="HelpUsGiambattista"/>
          <w:kern w:val="0"/>
        </w:rPr>
        <w:t xml:space="preserve">e della </w:t>
      </w:r>
      <w:r>
        <w:rPr>
          <w:rFonts w:cs="HelpUsGiambattista" w:ascii="HelpUsGiambattista" w:hAnsi="HelpUsGiambattista"/>
          <w:b/>
          <w:bCs/>
          <w:kern w:val="0"/>
        </w:rPr>
        <w:t>stand-up comedy</w:t>
      </w:r>
      <w:r>
        <w:rPr>
          <w:rFonts w:cs="HelpUsGiambattista" w:ascii="HelpUsGiambattista" w:hAnsi="HelpUsGiambattista"/>
          <w:kern w:val="0"/>
        </w:rPr>
        <w:t xml:space="preserve">, il monologo propone una lettura </w:t>
      </w:r>
      <w:r>
        <w:rPr>
          <w:rFonts w:cs="HelpUsGiambattista" w:ascii="HelpUsGiambattista" w:hAnsi="HelpUsGiambattista"/>
          <w:b/>
          <w:bCs/>
          <w:kern w:val="0"/>
        </w:rPr>
        <w:t xml:space="preserve">vibrante </w:t>
      </w:r>
      <w:r>
        <w:rPr>
          <w:rFonts w:cs="HelpUsGiambattista" w:ascii="HelpUsGiambattista" w:hAnsi="HelpUsGiambattista"/>
          <w:kern w:val="0"/>
        </w:rPr>
        <w:t xml:space="preserve">e </w:t>
      </w:r>
      <w:r>
        <w:rPr>
          <w:rFonts w:cs="HelpUsGiambattista" w:ascii="HelpUsGiambattista" w:hAnsi="HelpUsGiambattista"/>
          <w:b/>
          <w:bCs/>
          <w:kern w:val="0"/>
        </w:rPr>
        <w:t xml:space="preserve">affascinante </w:t>
      </w:r>
      <w:r>
        <w:rPr>
          <w:rFonts w:cs="HelpUsGiambattista" w:ascii="HelpUsGiambattista" w:hAnsi="HelpUsGiambattista"/>
          <w:kern w:val="0"/>
        </w:rPr>
        <w:t>di un’antica storia, sempre nuova.</w:t>
      </w:r>
    </w:p>
    <w:p>
      <w:pPr>
        <w:pStyle w:val="Normal"/>
        <w:spacing w:before="0" w:after="0"/>
        <w:jc w:val="both"/>
        <w:rPr/>
      </w:pPr>
      <w:r>
        <w:rPr/>
      </w:r>
    </w:p>
    <w:p>
      <w:pPr>
        <w:pStyle w:val="Normal"/>
        <w:spacing w:before="0" w:after="0"/>
        <w:jc w:val="both"/>
        <w:rPr/>
      </w:pPr>
      <w:r>
        <w:rPr/>
      </w:r>
    </w:p>
    <w:p>
      <w:pPr>
        <w:pStyle w:val="Normal"/>
        <w:jc w:val="both"/>
        <w:rPr/>
      </w:pPr>
      <w:r>
        <w:rPr>
          <w:b/>
          <w:bCs/>
        </w:rPr>
        <w:t xml:space="preserve">SABATO 03 APRILE  2027 </w:t>
        <w:tab/>
        <w:t xml:space="preserve"> ORE 21.00</w:t>
      </w:r>
    </w:p>
    <w:p>
      <w:pPr>
        <w:pStyle w:val="Normal"/>
        <w:jc w:val="both"/>
        <w:rPr/>
      </w:pPr>
      <w:r>
        <w:rPr>
          <w:b/>
          <w:bCs/>
        </w:rPr>
        <w:t xml:space="preserve">Teatro Contemporaneo </w:t>
      </w:r>
    </w:p>
    <w:p>
      <w:pPr>
        <w:pStyle w:val="Normal"/>
        <w:spacing w:before="0" w:after="0"/>
        <w:jc w:val="both"/>
        <w:rPr/>
      </w:pPr>
      <w:r>
        <w:rPr>
          <w:rFonts w:cs="HelpUsGiambattista" w:ascii="HelpUsGiambattista" w:hAnsi="HelpUsGiambattista"/>
          <w:color w:val="AA001E"/>
          <w:kern w:val="0"/>
          <w:sz w:val="46"/>
          <w:szCs w:val="46"/>
        </w:rPr>
        <w:t>L’uomo che amava le donne</w:t>
        <w:tab/>
      </w:r>
      <w:r>
        <w:rPr>
          <w:rFonts w:cs="HelpUsGiambattista" w:ascii="HelpUsGiambattista" w:hAnsi="HelpUsGiambattista"/>
          <w:b/>
          <w:bCs/>
          <w:kern w:val="0"/>
        </w:rPr>
        <w:t>con Corrado Tedeschi</w:t>
      </w:r>
    </w:p>
    <w:p>
      <w:pPr>
        <w:pStyle w:val="Normal"/>
        <w:spacing w:before="0" w:after="0"/>
        <w:jc w:val="both"/>
        <w:rPr/>
      </w:pPr>
      <w:r>
        <w:rPr/>
      </w:r>
    </w:p>
    <w:p>
      <w:pPr>
        <w:pStyle w:val="Normal"/>
        <w:spacing w:before="0" w:after="0"/>
        <w:jc w:val="both"/>
        <w:rPr/>
      </w:pPr>
      <w:r>
        <w:rPr/>
        <w:t xml:space="preserve">Secondo </w:t>
      </w:r>
      <w:r>
        <w:rPr>
          <w:b/>
          <w:bCs/>
        </w:rPr>
        <w:t>Truffaut</w:t>
      </w:r>
      <w:r>
        <w:rPr/>
        <w:t>, regista, sceneggiatore nonché grande protagonista della nouvelle vague francese l’amore è l’elemento salvifico che ci permette di accettare la vita e di conseguenza</w:t>
      </w:r>
    </w:p>
    <w:p>
      <w:pPr>
        <w:pStyle w:val="Normal"/>
        <w:spacing w:before="0" w:after="0"/>
        <w:jc w:val="both"/>
        <w:rPr/>
      </w:pPr>
      <w:r>
        <w:rPr/>
        <w:t>anche la morte, perché si trova in mezzo a queste due contrapposte forze ed è una pulsione alla quale non ci si può sottrarre. Uno dei soggetti unificanti dell’intera filmografia truffautiana è proprio l’amore, sviscerato e approfondito a diversi livelli, spesso mescolando il piano narrativo con quello autobiografico così come accade nel film “L’homme qui aimait les femmes” - “L’uomo che amava le donne”.</w:t>
      </w:r>
    </w:p>
    <w:p>
      <w:pPr>
        <w:pStyle w:val="Normal"/>
        <w:spacing w:before="0" w:after="0"/>
        <w:jc w:val="both"/>
        <w:rPr/>
      </w:pPr>
      <w:r>
        <w:rPr/>
        <w:t>Uno straordinario Corrado Tedeschi farà rivivere con passione ed ironia la sceneggiatura del capolavoro di Truffaut vestendo i panni del protagonista Bertrande Morane, un ingegnere esperto di meccanica che dedica la sua vita all’amore infinito che prova verso le donne, un</w:t>
      </w:r>
    </w:p>
    <w:p>
      <w:pPr>
        <w:pStyle w:val="Normal"/>
        <w:spacing w:before="0" w:after="0"/>
        <w:jc w:val="both"/>
        <w:rPr/>
      </w:pPr>
      <w:r>
        <w:rPr/>
        <w:t>modo per riscattare l’affetto che sua madre non era mai stata capace di offrigli...</w:t>
      </w:r>
    </w:p>
    <w:p>
      <w:pPr>
        <w:pStyle w:val="Normal"/>
        <w:spacing w:lineRule="auto" w:line="360"/>
        <w:jc w:val="both"/>
        <w:rPr>
          <w:rFonts w:ascii="Arial" w:hAnsi="Arial" w:cs="Arial"/>
          <w:b/>
          <w:bCs/>
          <w:color w:val="8D281E"/>
          <w:sz w:val="22"/>
          <w:szCs w:val="22"/>
        </w:rPr>
      </w:pPr>
      <w:r>
        <w:rPr>
          <w:rFonts w:cs="Arial" w:ascii="Arial" w:hAnsi="Arial"/>
          <w:b w:val="false"/>
          <w:bCs w:val="false"/>
          <w:color w:val="000000"/>
          <w:sz w:val="24"/>
          <w:szCs w:val="24"/>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929" w:gutter="0" w:header="567" w:top="1134" w:footer="567" w:bottom="1134"/>
      <w:pgNumType w:fmt="decimal"/>
      <w:formProt w:val="false"/>
      <w:textDirection w:val="lrTb"/>
      <w:docGrid w:type="default" w:linePitch="326"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1" w:author="Utente" w:date="2026-09-12T12:25:00Z" w:initials="U">
    <w:p w14:paraId="01000000">
      <w:pPr>
        <w:overflowPunct w:val="false"/>
        <w:rPr/>
      </w:pPr>
      <w:r>
        <w:annotationRef/>
      </w:r>
      <w:r>
        <w:rPr>
          <w:rFonts w:eastAsia="Aptos" w:ascii="Aptos" w:hAnsi="Aptos" w:cs="" w:asciiTheme="minorHAnsi" w:cstheme="minorBidi" w:eastAsiaTheme="minorHAnsi" w:hAnsiTheme="minorHAnsi"/>
          <w:color w:val="auto"/>
          <w:kern w:val="2"/>
          <w:lang w:bidi="ar-SA" w:eastAsia="en-US"/>
          <w14:ligatures w14:val="standardContextual"/>
        </w:rPr>
      </w:r>
    </w:p>
  </w:comment>
  <w:comment w:id="3" w:author="Utente" w:date="2026-09-12T12:25:00Z" w:initials="U">
    <w:p w14:paraId="02000000">
      <w:pPr>
        <w:overflowPunct w:val="false"/>
        <w:rPr/>
      </w:pPr>
      <w:r>
        <w:annotationRef/>
      </w:r>
      <w:r>
        <w:rPr>
          <w:rFonts w:eastAsia="Aptos" w:ascii="Aptos" w:hAnsi="Aptos" w:cs="" w:asciiTheme="minorHAnsi" w:cstheme="minorBidi" w:eastAsiaTheme="minorHAnsi" w:hAnsiTheme="minorHAnsi"/>
          <w:color w:val="auto"/>
          <w:kern w:val="2"/>
          <w:lang w:bidi="ar-SA" w:eastAsia="en-US"/>
          <w14:ligatures w14:val="standardContextual"/>
        </w:rPr>
      </w:r>
    </w:p>
  </w:comment>
  <w:comment w:id="5" w:author="Utente" w:date="2026-09-12T12:25:00Z" w:initials="U">
    <w:p w14:paraId="03000000">
      <w:pPr>
        <w:overflowPunct w:val="false"/>
        <w:rPr/>
      </w:pPr>
      <w:r>
        <w:annotationRef/>
      </w:r>
      <w:r>
        <w:rPr>
          <w:rFonts w:eastAsia="Aptos" w:ascii="Aptos" w:hAnsi="Aptos" w:cs="" w:asciiTheme="minorHAnsi" w:cstheme="minorBidi" w:eastAsiaTheme="minorHAnsi" w:hAnsiTheme="minorHAnsi"/>
          <w:color w:val="auto"/>
          <w:kern w:val="2"/>
          <w:lang w:bidi="ar-SA" w:eastAsia="en-US"/>
          <w14:ligatures w14:val="standardContextual"/>
        </w:rPr>
      </w:r>
    </w:p>
  </w:comment>
  <w:comment w:id="7" w:author="Utente" w:date="2026-09-12T12:25:00Z" w:initials="U">
    <w:p w14:paraId="04000000">
      <w:pPr>
        <w:overflowPunct w:val="false"/>
        <w:rPr/>
      </w:pPr>
      <w:r>
        <w:annotationRef/>
      </w:r>
      <w:r>
        <w:rPr>
          <w:rFonts w:eastAsia="Aptos" w:ascii="Aptos" w:hAnsi="Aptos" w:cs="" w:asciiTheme="minorHAnsi" w:cstheme="minorBidi" w:eastAsiaTheme="minorHAnsi" w:hAnsiTheme="minorHAnsi"/>
          <w:color w:val="auto"/>
          <w:kern w:val="2"/>
          <w:lang w:bidi="ar-SA" w:eastAsia="en-US"/>
          <w14:ligatures w14:val="standardContextual"/>
        </w:rPr>
      </w:r>
    </w:p>
  </w:comment>
</w:comments>
</file>

<file path=word/commentsExtended.xml><?xml version="1.0" encoding="utf-8"?>
<w15:commentsEx xmlns:mc="http://schemas.openxmlformats.org/markup-compatibility/2006" xmlns:w15="http://schemas.microsoft.com/office/word/2012/wordml" mc:Ignorable="w15">
  <w15:commentEx w15:paraId="01000000" w15:done="1"/>
  <w15:commentEx w15:paraId="02000000" w15:done="1"/>
  <w15:commentEx w15:paraId="03000000" w15:done="1"/>
  <w15:commentEx w15:paraId="04000000" w15:done="1"/>
</w15:commentsEx>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roman"/>
    <w:pitch w:val="variable"/>
  </w:font>
  <w:font w:name="Liberation Sans">
    <w:altName w:val="Arial"/>
    <w:charset w:val="00"/>
    <w:family w:val="swiss"/>
    <w:pitch w:val="variable"/>
  </w:font>
  <w:font w:name="HelpUsGiambattista">
    <w:charset w:val="00"/>
    <w:family w:val="roman"/>
    <w:pitch w:val="variable"/>
  </w:font>
  <w:font w:name="Nourd-Bold">
    <w:charset w:val="00"/>
    <w:family w:val="swiss"/>
    <w:pitch w:val="variable"/>
  </w:font>
  <w:font w:name="Apto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both"/>
      <w:rPr>
        <w:rFonts w:ascii="Arial" w:hAnsi="Arial" w:cs="Arial"/>
        <w:b/>
        <w:bCs/>
        <w:sz w:val="18"/>
        <w:szCs w:val="16"/>
      </w:rPr>
    </w:pPr>
    <w:r>
      <w:rPr>
        <w:rFonts w:cs="Arial" w:ascii="Arial" w:hAnsi="Arial"/>
        <w:b/>
        <w:bCs/>
        <w:sz w:val="18"/>
        <w:szCs w:val="16"/>
      </w:rPr>
    </w:r>
  </w:p>
  <w:p>
    <w:pPr>
      <w:pStyle w:val="Footer"/>
      <w:jc w:val="both"/>
      <w:rPr>
        <w:rFonts w:ascii="Arial" w:hAnsi="Arial" w:cs="Arial"/>
        <w:b/>
        <w:bCs/>
        <w:sz w:val="18"/>
        <w:szCs w:val="16"/>
      </w:rPr>
    </w:pPr>
    <w:r>
      <w:rPr>
        <w:rFonts w:cs="Arial" w:ascii="Arial" w:hAnsi="Arial"/>
        <w:b/>
        <w:bCs/>
        <w:sz w:val="18"/>
        <w:szCs w:val="16"/>
      </w:rPr>
    </w:r>
  </w:p>
  <w:p>
    <w:pPr>
      <w:pStyle w:val="Footer"/>
      <w:jc w:val="both"/>
      <w:rPr>
        <w:rFonts w:ascii="Arial" w:hAnsi="Arial" w:cs="Arial"/>
        <w:b/>
        <w:bCs/>
        <w:sz w:val="18"/>
        <w:szCs w:val="16"/>
      </w:rPr>
    </w:pPr>
    <w:r>
      <w:rPr>
        <w:rFonts w:cs="Arial" w:ascii="Arial" w:hAnsi="Arial"/>
        <w:b/>
        <w:bCs/>
        <w:sz w:val="18"/>
        <w:szCs w:val="16"/>
      </w:rPr>
      <w:t>Giornaliste</w:t>
    </w:r>
  </w:p>
  <w:p>
    <w:pPr>
      <w:pStyle w:val="Footer"/>
      <w:jc w:val="both"/>
      <w:rPr>
        <w:rFonts w:ascii="Arial" w:hAnsi="Arial" w:cs="Arial"/>
        <w:sz w:val="18"/>
        <w:szCs w:val="16"/>
      </w:rPr>
    </w:pPr>
    <w:r>
      <w:rPr>
        <w:rFonts w:cs="Arial" w:ascii="Arial" w:hAnsi="Arial"/>
        <w:sz w:val="18"/>
        <w:szCs w:val="16"/>
      </w:rPr>
      <w:t>Dott.ssa Rosanna Tomassini rosanna.tomassini@comune.ancona.it (071 2222316) - Dott.ssa Federica Zandri federica.zandri@comune.ancona.it (071 2222321) - Dott.ssa Nicoletta Canapa nicoletta.canapa@comune.ancona.it (071 2222394)</w:t>
    </w:r>
  </w:p>
  <w:p>
    <w:pPr>
      <w:pStyle w:val="Footer"/>
      <w:jc w:val="both"/>
      <w:rPr>
        <w:rFonts w:ascii="Arial" w:hAnsi="Arial" w:cs="Arial"/>
        <w:sz w:val="18"/>
        <w:szCs w:val="16"/>
      </w:rPr>
    </w:pPr>
    <w:r>
      <w:rPr>
        <w:rFonts w:cs="Arial" w:ascii="Arial" w:hAnsi="Arial"/>
        <w:sz w:val="18"/>
        <w:szCs w:val="16"/>
      </w:rPr>
    </w:r>
  </w:p>
  <w:p>
    <w:pPr>
      <w:pStyle w:val="Footer"/>
      <w:jc w:val="both"/>
      <w:rPr>
        <w:rFonts w:ascii="Arial" w:hAnsi="Arial" w:cs="Arial"/>
        <w:b/>
        <w:bCs/>
        <w:sz w:val="18"/>
        <w:szCs w:val="16"/>
      </w:rPr>
    </w:pPr>
    <w:r>
      <w:rPr>
        <w:rFonts w:cs="Arial" w:ascii="Arial" w:hAnsi="Arial"/>
        <w:b/>
        <w:bCs/>
        <w:sz w:val="18"/>
        <w:szCs w:val="16"/>
      </w:rPr>
      <w:t>Segreteria</w:t>
    </w:r>
  </w:p>
  <w:p>
    <w:pPr>
      <w:pStyle w:val="Footer"/>
      <w:jc w:val="both"/>
      <w:rPr>
        <w:rFonts w:ascii="Arial" w:hAnsi="Arial" w:cs="Arial"/>
        <w:sz w:val="18"/>
        <w:szCs w:val="16"/>
      </w:rPr>
    </w:pPr>
    <w:r>
      <w:rPr>
        <w:rFonts w:cs="Arial" w:ascii="Arial" w:hAnsi="Arial"/>
        <w:sz w:val="18"/>
        <w:szCs w:val="16"/>
      </w:rPr>
      <w:t>Sig.ra Lorella Alba – lorella.alba@comune.ancona.it (071 2222322)</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both"/>
      <w:rPr>
        <w:rFonts w:ascii="Arial" w:hAnsi="Arial" w:cs="Arial"/>
        <w:b/>
        <w:bCs/>
        <w:sz w:val="18"/>
        <w:szCs w:val="16"/>
      </w:rPr>
    </w:pPr>
    <w:r>
      <w:rPr>
        <w:rFonts w:cs="Arial" w:ascii="Arial" w:hAnsi="Arial"/>
        <w:b/>
        <w:bCs/>
        <w:sz w:val="18"/>
        <w:szCs w:val="16"/>
      </w:rPr>
    </w:r>
  </w:p>
  <w:p>
    <w:pPr>
      <w:pStyle w:val="Footer"/>
      <w:jc w:val="both"/>
      <w:rPr>
        <w:rFonts w:ascii="Arial" w:hAnsi="Arial" w:cs="Arial"/>
        <w:b/>
        <w:bCs/>
        <w:sz w:val="18"/>
        <w:szCs w:val="16"/>
      </w:rPr>
    </w:pPr>
    <w:r>
      <w:rPr>
        <w:rFonts w:cs="Arial" w:ascii="Arial" w:hAnsi="Arial"/>
        <w:b/>
        <w:bCs/>
        <w:sz w:val="18"/>
        <w:szCs w:val="16"/>
      </w:rPr>
    </w:r>
  </w:p>
  <w:p>
    <w:pPr>
      <w:pStyle w:val="Footer"/>
      <w:jc w:val="both"/>
      <w:rPr>
        <w:rFonts w:ascii="Arial" w:hAnsi="Arial" w:cs="Arial"/>
        <w:b/>
        <w:bCs/>
        <w:sz w:val="18"/>
        <w:szCs w:val="16"/>
      </w:rPr>
    </w:pPr>
    <w:r>
      <w:rPr>
        <w:rFonts w:cs="Arial" w:ascii="Arial" w:hAnsi="Arial"/>
        <w:b/>
        <w:bCs/>
        <w:sz w:val="18"/>
        <w:szCs w:val="16"/>
      </w:rPr>
      <w:t>Giornaliste</w:t>
    </w:r>
  </w:p>
  <w:p>
    <w:pPr>
      <w:pStyle w:val="Footer"/>
      <w:jc w:val="both"/>
      <w:rPr>
        <w:rFonts w:ascii="Arial" w:hAnsi="Arial" w:cs="Arial"/>
        <w:sz w:val="18"/>
        <w:szCs w:val="16"/>
      </w:rPr>
    </w:pPr>
    <w:r>
      <w:rPr>
        <w:rFonts w:cs="Arial" w:ascii="Arial" w:hAnsi="Arial"/>
        <w:sz w:val="18"/>
        <w:szCs w:val="16"/>
      </w:rPr>
      <w:t>Dott.ssa Rosanna Tomassini rosanna.tomassini@comune.ancona.it (071 2222316) - Dott.ssa Federica Zandri federica.zandri@comune.ancona.it (071 2222321) - Dott.ssa Nicoletta Canapa nicoletta.canapa@comune.ancona.it (071 2222394)</w:t>
    </w:r>
  </w:p>
  <w:p>
    <w:pPr>
      <w:pStyle w:val="Footer"/>
      <w:jc w:val="both"/>
      <w:rPr>
        <w:rFonts w:ascii="Arial" w:hAnsi="Arial" w:cs="Arial"/>
        <w:sz w:val="18"/>
        <w:szCs w:val="16"/>
      </w:rPr>
    </w:pPr>
    <w:r>
      <w:rPr>
        <w:rFonts w:cs="Arial" w:ascii="Arial" w:hAnsi="Arial"/>
        <w:sz w:val="18"/>
        <w:szCs w:val="16"/>
      </w:rPr>
    </w:r>
  </w:p>
  <w:p>
    <w:pPr>
      <w:pStyle w:val="Footer"/>
      <w:jc w:val="both"/>
      <w:rPr>
        <w:rFonts w:ascii="Arial" w:hAnsi="Arial" w:cs="Arial"/>
        <w:b/>
        <w:bCs/>
        <w:sz w:val="18"/>
        <w:szCs w:val="16"/>
      </w:rPr>
    </w:pPr>
    <w:r>
      <w:rPr>
        <w:rFonts w:cs="Arial" w:ascii="Arial" w:hAnsi="Arial"/>
        <w:b/>
        <w:bCs/>
        <w:sz w:val="18"/>
        <w:szCs w:val="16"/>
      </w:rPr>
      <w:t>Segreteria</w:t>
    </w:r>
  </w:p>
  <w:p>
    <w:pPr>
      <w:pStyle w:val="Footer"/>
      <w:jc w:val="both"/>
      <w:rPr>
        <w:rFonts w:ascii="Arial" w:hAnsi="Arial" w:cs="Arial"/>
        <w:sz w:val="18"/>
        <w:szCs w:val="16"/>
      </w:rPr>
    </w:pPr>
    <w:r>
      <w:rPr>
        <w:rFonts w:cs="Arial" w:ascii="Arial" w:hAnsi="Arial"/>
        <w:sz w:val="18"/>
        <w:szCs w:val="16"/>
      </w:rPr>
      <w:t>Sig.ra Lorella Alba – lorella.alba@comune.ancona.it (071 2222322)</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590" w:type="dxa"/>
      <w:jc w:val="left"/>
      <w:tblInd w:w="100" w:type="dxa"/>
      <w:tblLayout w:type="fixed"/>
      <w:tblCellMar>
        <w:top w:w="55" w:type="dxa"/>
        <w:left w:w="55" w:type="dxa"/>
        <w:bottom w:w="55" w:type="dxa"/>
        <w:right w:w="55" w:type="dxa"/>
      </w:tblCellMar>
    </w:tblPr>
    <w:tblGrid>
      <w:gridCol w:w="1918"/>
      <w:gridCol w:w="7672"/>
    </w:tblGrid>
    <w:tr>
      <w:trPr/>
      <w:tc>
        <w:tcPr>
          <w:tcW w:w="1918" w:type="dxa"/>
          <w:vMerge w:val="restart"/>
          <w:tcBorders/>
          <w:shd w:fill="FFFFFF" w:val="clear"/>
        </w:tcPr>
        <w:p>
          <w:pPr>
            <w:pStyle w:val="Contenutotabellauser"/>
            <w:jc w:val="left"/>
            <w:rPr/>
          </w:pPr>
          <w:r>
            <w:rPr/>
            <w:drawing>
              <wp:anchor distT="0" distB="0" distL="0" distR="0" simplePos="0" relativeHeight="8" behindDoc="1" locked="0" layoutInCell="1" allowOverlap="1">
                <wp:simplePos x="0" y="0"/>
                <wp:positionH relativeFrom="column">
                  <wp:posOffset>505460</wp:posOffset>
                </wp:positionH>
                <wp:positionV relativeFrom="paragraph">
                  <wp:posOffset>-266065</wp:posOffset>
                </wp:positionV>
                <wp:extent cx="734695" cy="695960"/>
                <wp:effectExtent l="0" t="0" r="0" b="0"/>
                <wp:wrapSquare wrapText="largest"/>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
                        <a:stretch>
                          <a:fillRect/>
                        </a:stretch>
                      </pic:blipFill>
                      <pic:spPr bwMode="auto">
                        <a:xfrm>
                          <a:off x="0" y="0"/>
                          <a:ext cx="734695" cy="695960"/>
                        </a:xfrm>
                        <a:prstGeom prst="rect">
                          <a:avLst/>
                        </a:prstGeom>
                        <a:noFill/>
                      </pic:spPr>
                    </pic:pic>
                  </a:graphicData>
                </a:graphic>
              </wp:anchor>
            </w:drawing>
          </w:r>
        </w:p>
      </w:tc>
      <w:tc>
        <w:tcPr>
          <w:tcW w:w="7672" w:type="dxa"/>
          <w:tcBorders/>
          <w:shd w:fill="FFFFFF" w:val="clear"/>
        </w:tcPr>
        <w:p>
          <w:pPr>
            <w:pStyle w:val="Contenutotabellauser"/>
            <w:jc w:val="right"/>
            <w:rPr>
              <w:rFonts w:ascii="Arial" w:hAnsi="Arial"/>
              <w:sz w:val="28"/>
              <w:szCs w:val="28"/>
            </w:rPr>
          </w:pPr>
          <w:r>
            <w:rPr>
              <w:rFonts w:ascii="Arial" w:hAnsi="Arial"/>
              <w:sz w:val="28"/>
              <w:szCs w:val="28"/>
            </w:rPr>
            <w:t>COMUNE DI ANCONA</w:t>
          </w:r>
        </w:p>
      </w:tc>
    </w:tr>
    <w:tr>
      <w:trPr>
        <w:trHeight w:val="815" w:hRule="atLeast"/>
      </w:trPr>
      <w:tc>
        <w:tcPr>
          <w:tcW w:w="1918" w:type="dxa"/>
          <w:vMerge w:val="continue"/>
          <w:tcBorders/>
          <w:shd w:fill="FFFFFF" w:val="clear"/>
        </w:tcPr>
        <w:p>
          <w:pPr>
            <w:pStyle w:val="Normale1"/>
            <w:rPr/>
          </w:pPr>
          <w:r>
            <w:rPr/>
          </w:r>
        </w:p>
      </w:tc>
      <w:tc>
        <w:tcPr>
          <w:tcW w:w="7672" w:type="dxa"/>
          <w:tcBorders/>
          <w:shd w:fill="FFFFFF" w:val="clear"/>
        </w:tcPr>
        <w:p>
          <w:pPr>
            <w:pStyle w:val="Contenutotabellauser"/>
            <w:jc w:val="right"/>
            <w:rPr>
              <w:rFonts w:ascii="Arial" w:hAnsi="Arial"/>
              <w:sz w:val="20"/>
              <w:szCs w:val="20"/>
            </w:rPr>
          </w:pPr>
          <w:r>
            <w:rPr>
              <w:rFonts w:ascii="Arial" w:hAnsi="Arial"/>
              <w:sz w:val="20"/>
              <w:szCs w:val="20"/>
            </w:rPr>
            <w:t>UFFICIO STAMPA</w:t>
          </w:r>
        </w:p>
      </w:tc>
    </w:tr>
  </w:tbl>
  <w:p>
    <w:pPr>
      <w:pStyle w:val="Header"/>
      <w:rPr>
        <w:sz w:val="12"/>
        <w:szCs w:val="12"/>
      </w:rPr>
    </w:pPr>
    <w:r>
      <w:rPr>
        <w:sz w:val="12"/>
        <w:szCs w:val="1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590" w:type="dxa"/>
      <w:jc w:val="left"/>
      <w:tblInd w:w="100" w:type="dxa"/>
      <w:tblLayout w:type="fixed"/>
      <w:tblCellMar>
        <w:top w:w="55" w:type="dxa"/>
        <w:left w:w="55" w:type="dxa"/>
        <w:bottom w:w="55" w:type="dxa"/>
        <w:right w:w="55" w:type="dxa"/>
      </w:tblCellMar>
    </w:tblPr>
    <w:tblGrid>
      <w:gridCol w:w="1918"/>
      <w:gridCol w:w="7672"/>
    </w:tblGrid>
    <w:tr>
      <w:trPr/>
      <w:tc>
        <w:tcPr>
          <w:tcW w:w="1918" w:type="dxa"/>
          <w:vMerge w:val="restart"/>
          <w:tcBorders/>
          <w:shd w:fill="FFFFFF" w:val="clear"/>
        </w:tcPr>
        <w:p>
          <w:pPr>
            <w:pStyle w:val="Contenutotabellauser"/>
            <w:jc w:val="left"/>
            <w:rPr/>
          </w:pPr>
          <w:r>
            <w:rPr/>
            <w:drawing>
              <wp:anchor distT="0" distB="0" distL="0" distR="0" simplePos="0" relativeHeight="8" behindDoc="1" locked="0" layoutInCell="1" allowOverlap="1">
                <wp:simplePos x="0" y="0"/>
                <wp:positionH relativeFrom="column">
                  <wp:posOffset>505460</wp:posOffset>
                </wp:positionH>
                <wp:positionV relativeFrom="paragraph">
                  <wp:posOffset>-266065</wp:posOffset>
                </wp:positionV>
                <wp:extent cx="734695" cy="695960"/>
                <wp:effectExtent l="0" t="0" r="0" b="0"/>
                <wp:wrapSquare wrapText="largest"/>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
                        <a:stretch>
                          <a:fillRect/>
                        </a:stretch>
                      </pic:blipFill>
                      <pic:spPr bwMode="auto">
                        <a:xfrm>
                          <a:off x="0" y="0"/>
                          <a:ext cx="734695" cy="695960"/>
                        </a:xfrm>
                        <a:prstGeom prst="rect">
                          <a:avLst/>
                        </a:prstGeom>
                        <a:noFill/>
                      </pic:spPr>
                    </pic:pic>
                  </a:graphicData>
                </a:graphic>
              </wp:anchor>
            </w:drawing>
          </w:r>
        </w:p>
      </w:tc>
      <w:tc>
        <w:tcPr>
          <w:tcW w:w="7672" w:type="dxa"/>
          <w:tcBorders/>
          <w:shd w:fill="FFFFFF" w:val="clear"/>
        </w:tcPr>
        <w:p>
          <w:pPr>
            <w:pStyle w:val="Contenutotabellauser"/>
            <w:jc w:val="right"/>
            <w:rPr>
              <w:rFonts w:ascii="Arial" w:hAnsi="Arial"/>
              <w:sz w:val="28"/>
              <w:szCs w:val="28"/>
            </w:rPr>
          </w:pPr>
          <w:r>
            <w:rPr>
              <w:rFonts w:ascii="Arial" w:hAnsi="Arial"/>
              <w:sz w:val="28"/>
              <w:szCs w:val="28"/>
            </w:rPr>
            <w:t>COMUNE DI ANCONA</w:t>
          </w:r>
        </w:p>
      </w:tc>
    </w:tr>
    <w:tr>
      <w:trPr>
        <w:trHeight w:val="815" w:hRule="atLeast"/>
      </w:trPr>
      <w:tc>
        <w:tcPr>
          <w:tcW w:w="1918" w:type="dxa"/>
          <w:vMerge w:val="continue"/>
          <w:tcBorders/>
          <w:shd w:fill="FFFFFF" w:val="clear"/>
        </w:tcPr>
        <w:p>
          <w:pPr>
            <w:pStyle w:val="Normale1"/>
            <w:rPr/>
          </w:pPr>
          <w:r>
            <w:rPr/>
          </w:r>
        </w:p>
      </w:tc>
      <w:tc>
        <w:tcPr>
          <w:tcW w:w="7672" w:type="dxa"/>
          <w:tcBorders/>
          <w:shd w:fill="FFFFFF" w:val="clear"/>
        </w:tcPr>
        <w:p>
          <w:pPr>
            <w:pStyle w:val="Contenutotabellauser"/>
            <w:jc w:val="right"/>
            <w:rPr>
              <w:rFonts w:ascii="Arial" w:hAnsi="Arial"/>
              <w:sz w:val="20"/>
              <w:szCs w:val="20"/>
            </w:rPr>
          </w:pPr>
          <w:r>
            <w:rPr>
              <w:rFonts w:ascii="Arial" w:hAnsi="Arial"/>
              <w:sz w:val="20"/>
              <w:szCs w:val="20"/>
            </w:rPr>
            <w:t>UFFICIO STAMPA</w:t>
          </w:r>
        </w:p>
      </w:tc>
    </w:tr>
  </w:tbl>
  <w:p>
    <w:pPr>
      <w:pStyle w:val="Header"/>
      <w:rPr>
        <w:sz w:val="12"/>
        <w:szCs w:val="12"/>
      </w:rPr>
    </w:pPr>
    <w:r>
      <w:rPr>
        <w:sz w:val="12"/>
        <w:szCs w:val="1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20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 w:val="24"/>
        <w:szCs w:val="24"/>
        <w:lang w:val="it-IT"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customStyle="1">
    <w:name w:val="Normal"/>
    <w:qFormat/>
    <w:rsid w:val="00f76a2b"/>
    <w:pPr>
      <w:widowControl w:val="false"/>
      <w:suppressAutoHyphens w:val="true"/>
      <w:bidi w:val="0"/>
      <w:spacing w:before="0" w:after="0"/>
      <w:jc w:val="left"/>
      <w:textAlignment w:val="baseline"/>
    </w:pPr>
    <w:rPr>
      <w:rFonts w:ascii="Times New Roman" w:hAnsi="Times New Roman" w:eastAsia="Arial Unicode MS" w:cs="Mangal"/>
      <w:color w:val="00000A"/>
      <w:kern w:val="0"/>
      <w:sz w:val="24"/>
      <w:szCs w:val="24"/>
      <w:lang w:val="it-IT" w:eastAsia="zh-CN" w:bidi="hi-IN"/>
    </w:rPr>
  </w:style>
  <w:style w:type="paragraph" w:styleId="Heading1">
    <w:name w:val="heading 1"/>
    <w:basedOn w:val="Titolouser"/>
    <w:uiPriority w:val="9"/>
    <w:qFormat/>
    <w:pPr>
      <w:widowControl w:val="false"/>
      <w:suppressAutoHyphens w:val="true"/>
      <w:bidi w:val="0"/>
      <w:jc w:val="left"/>
      <w:outlineLvl w:val="0"/>
    </w:pPr>
    <w:rPr>
      <w:b/>
      <w:bCs/>
    </w:rPr>
  </w:style>
  <w:style w:type="paragraph" w:styleId="Heading2">
    <w:name w:val="heading 2"/>
    <w:basedOn w:val="Titolouser"/>
    <w:uiPriority w:val="9"/>
    <w:semiHidden/>
    <w:unhideWhenUsed/>
    <w:qFormat/>
    <w:pPr>
      <w:widowControl w:val="false"/>
      <w:suppressAutoHyphens w:val="true"/>
      <w:bidi w:val="0"/>
      <w:spacing w:before="200" w:after="120"/>
      <w:jc w:val="left"/>
      <w:outlineLvl w:val="1"/>
    </w:pPr>
    <w:rPr>
      <w:b/>
      <w:bCs/>
    </w:rPr>
  </w:style>
  <w:style w:type="paragraph" w:styleId="Heading3">
    <w:name w:val="heading 3"/>
    <w:basedOn w:val="Titolouser"/>
    <w:uiPriority w:val="9"/>
    <w:semiHidden/>
    <w:unhideWhenUsed/>
    <w:qFormat/>
    <w:pPr>
      <w:widowControl w:val="false"/>
      <w:suppressAutoHyphens w:val="true"/>
      <w:bidi w:val="0"/>
      <w:spacing w:before="140" w:after="120"/>
      <w:jc w:val="left"/>
      <w:outlineLvl w:val="2"/>
    </w:pPr>
    <w:rPr>
      <w:b/>
      <w:bCs/>
    </w:rPr>
  </w:style>
  <w:style w:type="paragraph" w:styleId="Heading4">
    <w:name w:val="heading 4"/>
    <w:basedOn w:val="Titolo"/>
    <w:next w:val="BodyText"/>
    <w:qFormat/>
    <w:pPr>
      <w:spacing w:before="120" w:after="120"/>
      <w:outlineLvl w:val="3"/>
    </w:pPr>
    <w:rPr>
      <w:rFonts w:ascii="Liberation Serif" w:hAnsi="Liberation Serif" w:eastAsia="NSimSun" w:cs="Arial"/>
      <w:b/>
      <w:bCs/>
      <w:sz w:val="24"/>
      <w:szCs w:val="24"/>
    </w:rPr>
  </w:style>
  <w:style w:type="paragraph" w:styleId="Heading5">
    <w:name w:val="heading 5"/>
    <w:basedOn w:val="Intestazione4"/>
    <w:next w:val="BodyText"/>
    <w:qFormat/>
    <w:pPr>
      <w:numPr>
        <w:ilvl w:val="4"/>
        <w:numId w:val="1"/>
      </w:numPr>
      <w:outlineLvl w:val="4"/>
    </w:pPr>
    <w:rPr>
      <w:b/>
      <w:bCs/>
      <w:sz w:val="24"/>
      <w:szCs w:val="24"/>
    </w:rPr>
  </w:style>
  <w:style w:type="paragraph" w:styleId="Heading6">
    <w:name w:val="heading 6"/>
    <w:basedOn w:val="Titolo"/>
    <w:next w:val="BodyText"/>
    <w:qFormat/>
    <w:pPr>
      <w:spacing w:before="60" w:after="60"/>
      <w:outlineLvl w:val="5"/>
    </w:pPr>
    <w:rPr>
      <w:rFonts w:ascii="Liberation Serif" w:hAnsi="Liberation Serif" w:eastAsia="NSimSun" w:cs="Arial"/>
      <w:b/>
      <w:bCs/>
      <w:sz w:val="14"/>
      <w:szCs w:val="14"/>
    </w:rPr>
  </w:style>
  <w:style w:type="character" w:styleId="DefaultParagraphFont" w:default="1">
    <w:name w:val="Default Paragraph Font"/>
    <w:uiPriority w:val="1"/>
    <w:semiHidden/>
    <w:unhideWhenUsed/>
    <w:qFormat/>
    <w:rPr/>
  </w:style>
  <w:style w:type="character" w:styleId="Caratteredellanota" w:customStyle="1">
    <w:name w:val="Carattere della nota"/>
    <w:qFormat/>
    <w:rPr/>
  </w:style>
  <w:style w:type="character" w:styleId="Caratterinotaapidipagina" w:customStyle="1">
    <w:name w:val="Caratteri nota a piè di pagina"/>
    <w:qFormat/>
    <w:rPr>
      <w:vertAlign w:val="superscript"/>
    </w:rPr>
  </w:style>
  <w:style w:type="character" w:styleId="Caratterinotaapidipaginauser">
    <w:name w:val="Caratteri nota a piè di pagina (user)"/>
    <w:qFormat/>
    <w:rPr>
      <w:vertAlign w:val="superscript"/>
    </w:rPr>
  </w:style>
  <w:style w:type="character" w:styleId="FootnoteReference">
    <w:name w:val="footnote reference"/>
    <w:rPr>
      <w:vertAlign w:val="superscript"/>
    </w:rPr>
  </w:style>
  <w:style w:type="character" w:styleId="Caratterenotadichiusura" w:customStyle="1">
    <w:name w:val="Carattere nota di chiusura"/>
    <w:qFormat/>
    <w:rPr/>
  </w:style>
  <w:style w:type="character" w:styleId="Caratterinotadichiusura" w:customStyle="1">
    <w:name w:val="Caratteri nota di chiusura"/>
    <w:qFormat/>
    <w:rPr>
      <w:vertAlign w:val="superscript"/>
    </w:rPr>
  </w:style>
  <w:style w:type="character" w:styleId="Caratterinotadichiusurauser">
    <w:name w:val="Caratteri nota di chiusura (user)"/>
    <w:qFormat/>
    <w:rPr>
      <w:vertAlign w:val="superscript"/>
    </w:rPr>
  </w:style>
  <w:style w:type="character" w:styleId="EndnoteReference">
    <w:name w:val="endnote reference"/>
    <w:rPr>
      <w:vertAlign w:val="superscript"/>
    </w:rPr>
  </w:style>
  <w:style w:type="character" w:styleId="PidipaginaCarattere" w:customStyle="1">
    <w:name w:val="Piè di pagina Carattere"/>
    <w:basedOn w:val="DefaultParagraphFont"/>
    <w:qFormat/>
    <w:rPr>
      <w:rFonts w:cs="Mangal"/>
      <w:szCs w:val="21"/>
    </w:rPr>
  </w:style>
  <w:style w:type="character" w:styleId="Hyperlink">
    <w:name w:val="Hyperlink"/>
    <w:basedOn w:val="DefaultParagraphFont"/>
    <w:qFormat/>
    <w:rPr>
      <w:color w:themeColor="hyperlink" w:val="0563C1"/>
      <w:u w:val="single"/>
    </w:rPr>
  </w:style>
  <w:style w:type="character" w:styleId="Menzionenonrisolta1" w:customStyle="1">
    <w:name w:val="Menzione non risolta1"/>
    <w:basedOn w:val="DefaultParagraphFont"/>
    <w:uiPriority w:val="99"/>
    <w:semiHidden/>
    <w:unhideWhenUsed/>
    <w:qFormat/>
    <w:rsid w:val="00cd0f19"/>
    <w:rPr>
      <w:color w:val="605E5C"/>
      <w:shd w:fill="E1DFDD" w:val="clear"/>
    </w:rPr>
  </w:style>
  <w:style w:type="character" w:styleId="Strong">
    <w:name w:val="Strong"/>
    <w:basedOn w:val="DefaultParagraphFont"/>
    <w:uiPriority w:val="22"/>
    <w:qFormat/>
    <w:rsid w:val="00567ec2"/>
    <w:rPr>
      <w:b/>
      <w:bCs/>
    </w:rPr>
  </w:style>
  <w:style w:type="character" w:styleId="CorpotestoCarattere" w:customStyle="1">
    <w:name w:val="Corpo testo Carattere"/>
    <w:basedOn w:val="DefaultParagraphFont"/>
    <w:qFormat/>
    <w:rsid w:val="00ed709f"/>
    <w:rPr>
      <w:rFonts w:ascii="Arial" w:hAnsi="Arial" w:eastAsia="Times New Roman" w:cs="Arial"/>
      <w:b/>
      <w:bCs/>
      <w:sz w:val="20"/>
      <w:szCs w:val="20"/>
      <w:lang w:bidi="ar-SA"/>
    </w:rPr>
  </w:style>
  <w:style w:type="character" w:styleId="Punti">
    <w:name w:val="Punti"/>
    <w:qFormat/>
    <w:rPr>
      <w:rFonts w:ascii="OpenSymbol" w:hAnsi="OpenSymbol" w:eastAsia="OpenSymbol" w:cs="OpenSymbol"/>
    </w:rPr>
  </w:style>
  <w:style w:type="character" w:styleId="Emphasis">
    <w:name w:val="Emphasis"/>
    <w:qFormat/>
    <w:rPr>
      <w:i/>
      <w:iCs/>
    </w:rPr>
  </w:style>
  <w:style w:type="character" w:styleId="Caratteridinumerazioneuser">
    <w:name w:val="Caratteri di numerazione (user)"/>
    <w:qFormat/>
    <w:rPr/>
  </w:style>
  <w:style w:type="character" w:styleId="Puntiuser">
    <w:name w:val="Punti (user)"/>
    <w:qFormat/>
    <w:rPr>
      <w:rFonts w:ascii="OpenSymbol" w:hAnsi="OpenSymbol" w:eastAsia="OpenSymbol" w:cs="OpenSymbol"/>
    </w:rPr>
  </w:style>
  <w:style w:type="character" w:styleId="FollowedHyperlink">
    <w:name w:val="FollowedHyperlink"/>
    <w:basedOn w:val="DefaultParagraphFont"/>
    <w:rPr>
      <w:color w:themeColor="followedHyperlink" w:val="954F72"/>
      <w:u w:val="single"/>
    </w:rPr>
  </w:style>
  <w:style w:type="character" w:styleId="WW8Num5z0">
    <w:name w:val="WW8Num5z0"/>
    <w:qFormat/>
    <w:rPr>
      <w:rFonts w:cs="Times New Roman"/>
      <w:bCs/>
      <w:i/>
      <w:iCs/>
      <w:sz w:val="24"/>
      <w:szCs w:val="24"/>
    </w:rPr>
  </w:style>
  <w:style w:type="character" w:styleId="apple-converted-space">
    <w:name w:val="apple-converted-space"/>
    <w:basedOn w:val="DefaultParagraphFont"/>
    <w:qFormat/>
    <w:rPr/>
  </w:style>
  <w:style w:type="character" w:styleId="Carpredefinitoparagrafo8">
    <w:name w:val="Car. predefinito paragrafo8"/>
    <w:qFormat/>
    <w:rPr/>
  </w:style>
  <w:style w:type="character" w:styleId="WW8Num4z0">
    <w:name w:val="WW8Num4z0"/>
    <w:qFormat/>
    <w:rPr>
      <w:rFonts w:ascii="Symbol" w:hAnsi="Symbol" w:cs="OpenSymbol;Arial Unicode MS"/>
    </w:rPr>
  </w:style>
  <w:style w:type="character" w:styleId="normaltextrun">
    <w:name w:val="normaltextrun"/>
    <w:basedOn w:val="DefaultParagraphFont"/>
    <w:qForma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CorpotestoCarattere"/>
    <w:qFormat/>
    <w:pPr>
      <w:widowControl w:val="false"/>
      <w:suppressAutoHyphens w:val="true"/>
      <w:bidi w:val="0"/>
      <w:spacing w:lineRule="auto" w:line="288" w:before="0" w:after="140"/>
      <w:jc w:val="center"/>
      <w:textAlignment w:val="auto"/>
    </w:pPr>
    <w:rPr>
      <w:rFonts w:ascii="Arial" w:hAnsi="Arial" w:eastAsia="Times New Roman" w:cs="Arial"/>
      <w:b/>
      <w:bCs/>
      <w:color w:val="00000A"/>
      <w:sz w:val="20"/>
      <w:szCs w:val="20"/>
      <w:lang w:val="it-IT" w:eastAsia="zh-CN" w:bidi="ar-SA"/>
    </w:rPr>
  </w:style>
  <w:style w:type="paragraph" w:styleId="List">
    <w:name w:val="List"/>
    <w:basedOn w:val="BodyText"/>
    <w:qForma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customStyle="1">
    <w:name w:val="Indice (user)"/>
    <w:basedOn w:val="Normal"/>
    <w:qFormat/>
    <w:pPr>
      <w:widowControl w:val="false"/>
      <w:suppressLineNumbers/>
      <w:suppressAutoHyphens w:val="true"/>
      <w:bidi w:val="0"/>
      <w:jc w:val="left"/>
      <w:textAlignment w:val="baseline"/>
    </w:pPr>
    <w:rPr>
      <w:rFonts w:ascii="Liberation Serif" w:hAnsi="Liberation Serif" w:eastAsia="SimSun" w:cs="Lucida Sans"/>
      <w:color w:val="00000A"/>
      <w:sz w:val="24"/>
      <w:szCs w:val="24"/>
      <w:lang w:val="it-IT" w:eastAsia="zh-CN" w:bidi="hi-IN"/>
    </w:rPr>
  </w:style>
  <w:style w:type="paragraph" w:styleId="Title" w:customStyle="1">
    <w:name w:val="Title"/>
    <w:basedOn w:val="Titolouser"/>
    <w:uiPriority w:val="10"/>
    <w:qFormat/>
    <w:pPr>
      <w:keepNext w:val="true"/>
      <w:widowControl w:val="false"/>
      <w:suppressAutoHyphens w:val="true"/>
      <w:bidi w:val="0"/>
      <w:spacing w:before="240" w:after="120"/>
      <w:jc w:val="center"/>
      <w:textAlignment w:val="baseline"/>
    </w:pPr>
    <w:rPr>
      <w:rFonts w:ascii="Liberation Sans" w:hAnsi="Liberation Sans" w:eastAsia="Microsoft YaHei" w:cs="Lucida Sans"/>
      <w:b/>
      <w:bCs/>
      <w:color w:val="00000A"/>
      <w:sz w:val="56"/>
      <w:szCs w:val="56"/>
      <w:lang w:val="it-IT" w:eastAsia="zh-CN" w:bidi="hi-IN"/>
    </w:rPr>
  </w:style>
  <w:style w:type="paragraph" w:styleId="Normale1" w:customStyle="1">
    <w:name w:val="Normale1"/>
    <w:qFormat/>
    <w:pPr>
      <w:widowControl/>
      <w:suppressAutoHyphens w:val="true"/>
      <w:bidi w:val="0"/>
      <w:spacing w:before="0" w:after="0"/>
      <w:jc w:val="left"/>
      <w:textAlignment w:val="baseline"/>
    </w:pPr>
    <w:rPr>
      <w:rFonts w:ascii="Liberation Serif" w:hAnsi="Liberation Serif" w:eastAsia="SimSun" w:cs="Lucida Sans"/>
      <w:color w:val="00000A"/>
      <w:kern w:val="0"/>
      <w:sz w:val="24"/>
      <w:szCs w:val="24"/>
      <w:lang w:val="it-IT" w:eastAsia="zh-CN" w:bidi="hi-IN"/>
    </w:rPr>
  </w:style>
  <w:style w:type="paragraph" w:styleId="Titolo1" w:customStyle="1">
    <w:name w:val="Titolo1"/>
    <w:basedOn w:val="Normale1"/>
    <w:qFormat/>
    <w:pPr>
      <w:keepNext w:val="true"/>
      <w:spacing w:before="240" w:after="120"/>
    </w:pPr>
    <w:rPr>
      <w:rFonts w:ascii="Liberation Sans" w:hAnsi="Liberation Sans" w:eastAsia="Microsoft YaHei"/>
      <w:sz w:val="28"/>
      <w:szCs w:val="28"/>
    </w:rPr>
  </w:style>
  <w:style w:type="paragraph" w:styleId="Citazione1" w:customStyle="1">
    <w:name w:val="Citazione1"/>
    <w:basedOn w:val="Normale1"/>
    <w:qFormat/>
    <w:pPr>
      <w:spacing w:before="0" w:after="283"/>
      <w:ind w:hanging="0" w:left="567" w:right="567"/>
    </w:pPr>
    <w:rPr/>
  </w:style>
  <w:style w:type="paragraph" w:styleId="Subtitle">
    <w:name w:val="Subtitle"/>
    <w:basedOn w:val="Titolo1"/>
    <w:uiPriority w:val="11"/>
    <w:qFormat/>
    <w:pPr>
      <w:spacing w:before="60" w:after="120"/>
      <w:jc w:val="center"/>
    </w:pPr>
    <w:rPr>
      <w:sz w:val="36"/>
      <w:szCs w:val="36"/>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basedOn w:val="Intestazioneepidipagina"/>
    <w:qFormat/>
    <w:pPr/>
    <w:rPr/>
  </w:style>
  <w:style w:type="paragraph" w:styleId="Contenutotabellauser" w:customStyle="1">
    <w:name w:val="Contenuto tabella (user)"/>
    <w:basedOn w:val="Normale1"/>
    <w:qFormat/>
    <w:pPr>
      <w:suppressLineNumbers/>
    </w:pPr>
    <w:rPr/>
  </w:style>
  <w:style w:type="paragraph" w:styleId="Titolotabellauser" w:customStyle="1">
    <w:name w:val="Titolo tabella (user)"/>
    <w:basedOn w:val="Contenutotabellauser"/>
    <w:qFormat/>
    <w:pPr>
      <w:jc w:val="center"/>
    </w:pPr>
    <w:rPr>
      <w:b/>
      <w:bCs/>
    </w:rPr>
  </w:style>
  <w:style w:type="paragraph" w:styleId="Footer">
    <w:name w:val="footer"/>
    <w:basedOn w:val="Intestazioneepidipagina"/>
    <w:qFormat/>
    <w:pPr/>
    <w:rPr/>
  </w:style>
  <w:style w:type="paragraph" w:styleId="ListParagraph">
    <w:name w:val="List Paragraph"/>
    <w:basedOn w:val="Normal"/>
    <w:uiPriority w:val="34"/>
    <w:qFormat/>
    <w:rsid w:val="009e1684"/>
    <w:pPr>
      <w:widowControl w:val="false"/>
      <w:spacing w:before="0" w:after="0"/>
      <w:ind w:hanging="0" w:left="720" w:right="0"/>
      <w:contextualSpacing/>
      <w:textAlignment w:val="auto"/>
    </w:pPr>
    <w:rPr>
      <w:rFonts w:ascii="Times New Roman" w:hAnsi="Times New Roman" w:eastAsia="Andale Sans UI" w:cs="Tahoma"/>
      <w:color w:val="00000A"/>
      <w:lang w:eastAsia="en-US" w:bidi="en-US"/>
    </w:rPr>
  </w:style>
  <w:style w:type="paragraph" w:styleId="western" w:customStyle="1">
    <w:name w:val="western"/>
    <w:basedOn w:val="Normal"/>
    <w:qFormat/>
    <w:rsid w:val="002e7f57"/>
    <w:pPr>
      <w:spacing w:before="0" w:after="280"/>
    </w:pPr>
    <w:rPr>
      <w:rFonts w:ascii="Times New Roman" w:hAnsi="Times New Roman" w:eastAsia="Times New Roman" w:cs="Times New Roman"/>
      <w:lang w:eastAsia="it-IT" w:bidi="ar-SA"/>
    </w:rPr>
  </w:style>
  <w:style w:type="paragraph" w:styleId="NormalWeb">
    <w:name w:val="Normal (Web)"/>
    <w:basedOn w:val="Normal"/>
    <w:uiPriority w:val="99"/>
    <w:qFormat/>
    <w:rsid w:val="00567ec2"/>
    <w:pPr/>
    <w:rPr>
      <w:rFonts w:ascii="Times New Roman" w:hAnsi="Times New Roman" w:eastAsia="Times New Roman" w:cs="Times New Roman"/>
      <w:sz w:val="20"/>
      <w:szCs w:val="20"/>
      <w:lang w:eastAsia="it-IT" w:bidi="ar-SA"/>
    </w:rPr>
  </w:style>
  <w:style w:type="paragraph" w:styleId="Citazione" w:customStyle="1">
    <w:name w:val="Citazione"/>
    <w:basedOn w:val="Normal"/>
    <w:qFormat/>
    <w:pPr/>
    <w:rPr/>
  </w:style>
  <w:style w:type="paragraph" w:styleId="Default">
    <w:name w:val="Default"/>
    <w:qFormat/>
    <w:pPr>
      <w:widowControl/>
      <w:suppressAutoHyphens w:val="true"/>
      <w:bidi w:val="0"/>
      <w:spacing w:before="0" w:after="0"/>
      <w:jc w:val="left"/>
    </w:pPr>
    <w:rPr>
      <w:rFonts w:ascii="Arial" w:hAnsi="Arial" w:eastAsia="SimSun" w:cs="Lucida Sans"/>
      <w:color w:val="000000"/>
      <w:kern w:val="0"/>
      <w:sz w:val="24"/>
      <w:szCs w:val="24"/>
      <w:lang w:val="it-IT" w:eastAsia="zh-CN" w:bidi="hi-IN"/>
    </w:rPr>
  </w:style>
  <w:style w:type="paragraph" w:styleId="Normale11">
    <w:name w:val="Normale11"/>
    <w:qFormat/>
    <w:pPr>
      <w:widowControl/>
      <w:tabs>
        <w:tab w:val="clear" w:pos="720"/>
        <w:tab w:val="left" w:pos="1304" w:leader="none"/>
        <w:tab w:val="left" w:pos="1843" w:leader="none"/>
        <w:tab w:val="left" w:pos="5954" w:leader="none"/>
        <w:tab w:val="left" w:pos="6804" w:leader="none"/>
      </w:tabs>
      <w:suppressAutoHyphens w:val="true"/>
      <w:bidi w:val="0"/>
      <w:spacing w:before="0" w:after="0"/>
      <w:jc w:val="both"/>
      <w:textAlignment w:val="baseline"/>
    </w:pPr>
    <w:rPr>
      <w:rFonts w:ascii="Times New Roman" w:hAnsi="Times New Roman" w:eastAsia="SimSun" w:cs="Lucida Sans"/>
      <w:color w:val="00000A"/>
      <w:kern w:val="0"/>
      <w:sz w:val="24"/>
      <w:szCs w:val="28"/>
      <w:lang w:val="it-IT" w:eastAsia="zh-CN" w:bidi="hi-IN"/>
    </w:rPr>
  </w:style>
  <w:style w:type="paragraph" w:styleId="Lineaorizzontaleuser">
    <w:name w:val="Linea orizzontale (user)"/>
    <w:basedOn w:val="Normal"/>
    <w:qFormat/>
    <w:pPr/>
    <w:rPr/>
  </w:style>
  <w:style w:type="paragraph" w:styleId="Standard">
    <w:name w:val="Standard"/>
    <w:qFormat/>
    <w:pPr>
      <w:widowControl/>
      <w:suppressAutoHyphens w:val="true"/>
      <w:overflowPunct w:val="false"/>
      <w:bidi w:val="0"/>
      <w:spacing w:before="0" w:after="0"/>
      <w:jc w:val="left"/>
      <w:textAlignment w:val="baseline"/>
    </w:pPr>
    <w:rPr>
      <w:rFonts w:ascii="Liberation Serif" w:hAnsi="Liberation Serif" w:eastAsia="SimSun" w:cs="Lucida Sans"/>
      <w:color w:val="00000A"/>
      <w:kern w:val="0"/>
      <w:sz w:val="24"/>
      <w:szCs w:val="24"/>
      <w:lang w:val="it-IT" w:eastAsia="zh-CN" w:bidi="hi-IN"/>
    </w:rPr>
  </w:style>
  <w:style w:type="paragraph" w:styleId="Intestazione4">
    <w:name w:val="Intestazione4"/>
    <w:basedOn w:val="Normal"/>
    <w:next w:val="BodyText"/>
    <w:qFormat/>
    <w:pPr>
      <w:keepNext w:val="true"/>
      <w:spacing w:before="240" w:after="120"/>
    </w:pPr>
    <w:rPr>
      <w:rFonts w:ascii="Arial" w:hAnsi="Arial" w:eastAsia="Microsoft YaHei" w:cs="Mangal;Liberation Mono"/>
      <w:sz w:val="28"/>
      <w:szCs w:val="28"/>
    </w:rPr>
  </w:style>
  <w:style w:type="paragraph" w:styleId="EndnoteText">
    <w:name w:val="endnote text"/>
    <w:basedOn w:val="Normal"/>
    <w:pPr/>
    <w:rPr/>
  </w:style>
  <w:style w:type="paragraph" w:styleId="Citazioneinblocco">
    <w:name w:val="Citazione in blocco"/>
    <w:basedOn w:val="Normal"/>
    <w:qFormat/>
    <w:pPr>
      <w:spacing w:before="0" w:after="283"/>
      <w:ind w:hanging="0" w:left="567" w:right="567"/>
    </w:pPr>
    <w:rPr/>
  </w:style>
  <w:style w:type="paragraph" w:styleId="DuecontenutiLTGliederung1">
    <w:name w:val="Due contenuti~LT~Gliederung 1"/>
    <w:qFormat/>
    <w:pPr>
      <w:widowControl/>
      <w:suppressAutoHyphens w:val="true"/>
      <w:bidi w:val="0"/>
      <w:spacing w:lineRule="auto" w:line="216" w:before="283" w:after="0"/>
      <w:jc w:val="left"/>
    </w:pPr>
    <w:rPr>
      <w:rFonts w:ascii="Arial" w:hAnsi="Arial" w:eastAsia="Tahoma" w:cs="Liberation Sans"/>
      <w:b w:val="false"/>
      <w:i w:val="false"/>
      <w:caps w:val="false"/>
      <w:smallCaps w:val="false"/>
      <w:strike w:val="false"/>
      <w:dstrike w:val="false"/>
      <w:outline w:val="false"/>
      <w:shadow w:val="false"/>
      <w:color w:val="000000"/>
      <w:spacing w:val="0"/>
      <w:kern w:val="2"/>
      <w:sz w:val="56"/>
      <w:szCs w:val="24"/>
      <w:u w:val="none"/>
      <w:em w:val="none"/>
      <w:lang w:val="it-IT" w:eastAsia="zh-CN" w:bidi="hi-IN"/>
    </w:rPr>
  </w:style>
  <w:style w:type="paragraph" w:styleId="Contenutocornice">
    <w:name w:val="Contenuto cornice"/>
    <w:basedOn w:val="Normal"/>
    <w:qFormat/>
    <w:pPr/>
    <w:rPr/>
  </w:style>
  <w:style w:type="paragraph" w:styleId="Testo">
    <w:name w:val="Testo"/>
    <w:basedOn w:val="Normal"/>
    <w:qFormat/>
    <w:pPr>
      <w:widowControl w:val="false"/>
      <w:suppressAutoHyphens w:val="true"/>
      <w:spacing w:lineRule="auto" w:line="288"/>
      <w:ind w:firstLine="284" w:left="0" w:right="0"/>
      <w:jc w:val="both"/>
      <w:textAlignment w:val="baseline"/>
    </w:pPr>
    <w:rPr>
      <w:rFonts w:cs="Times New Roman"/>
      <w:sz w:val="24"/>
      <w:szCs w:val="20"/>
      <w:lang w:val="it-IT" w:eastAsia="it-IT" w:bidi="ar-SA"/>
    </w:rPr>
  </w:style>
  <w:style w:type="paragraph" w:styleId="Textbody">
    <w:name w:val="Text body"/>
    <w:basedOn w:val="Normal"/>
    <w:qFormat/>
    <w:pPr>
      <w:widowControl/>
      <w:suppressAutoHyphens w:val="true"/>
      <w:spacing w:lineRule="auto" w:line="276" w:before="0" w:after="140"/>
      <w:ind w:hanging="0" w:left="0" w:right="0"/>
      <w:jc w:val="left"/>
      <w:textAlignment w:val="baseline"/>
    </w:pPr>
    <w:rPr>
      <w:rFonts w:ascii="Liberation Serif" w:hAnsi="Liberation Serif" w:eastAsia="NSimSun" w:cs="Lucida Sans"/>
      <w:kern w:val="2"/>
      <w:sz w:val="24"/>
      <w:szCs w:val="24"/>
      <w:lang w:val="it-IT" w:eastAsia="zh-CN" w:bidi="hi-IN"/>
    </w:rPr>
  </w:style>
  <w:style w:type="paragraph" w:styleId="isselectedend">
    <w:name w:val="isselectedend"/>
    <w:basedOn w:val="Normal"/>
    <w:qFormat/>
    <w:pPr>
      <w:spacing w:lineRule="auto" w:line="240" w:beforeAutospacing="1" w:afterAutospacing="1"/>
    </w:pPr>
    <w:rPr>
      <w:rFonts w:ascii="Times New Roman" w:hAnsi="Times New Roman" w:eastAsia="Times New Roman" w:cs="Times New Roman"/>
      <w:sz w:val="24"/>
      <w:szCs w:val="24"/>
      <w:lang w:eastAsia="it-IT"/>
    </w:rPr>
  </w:style>
  <w:style w:type="paragraph" w:styleId="NormaleWeb">
    <w:name w:val="Normale (Web)"/>
    <w:basedOn w:val="Normal"/>
    <w:qFormat/>
    <w:pPr>
      <w:suppressAutoHyphens w:val="false"/>
      <w:spacing w:before="280" w:after="280"/>
    </w:pPr>
    <w:rPr/>
  </w:style>
  <w:style w:type="numbering" w:styleId="Nessunelenco" w:default="1">
    <w:name w:val="Nessun elenco"/>
    <w:uiPriority w:val="99"/>
    <w:semiHidden/>
    <w:unhideWhenUsed/>
    <w:qFormat/>
  </w:style>
  <w:style w:type="numbering" w:styleId="WW8Num5">
    <w:name w:val="WW8Num5"/>
    <w:qFormat/>
  </w:style>
  <w:style w:type="numbering" w:styleId="WW8Num4">
    <w:name w:val="WW8Num4"/>
    <w:qFormat/>
  </w:style>
  <w:style w:type="numbering" w:styleId="WW8Num17">
    <w:name w:val="WW8Num17"/>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comments" Target="comments.xml"/><Relationship Id="rId9" Type="http://schemas.microsoft.com/office/2011/relationships/commentsExtended" Target="commentsExtended.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2074</TotalTime>
  <Application>LibreOffice/26.2.5.2$Windows_X86_64 LibreOffice_project/cd7284b4cbbfeb507e630c1aac019f4157393acb</Application>
  <AppVersion>15.0000</AppVersion>
  <Pages>7</Pages>
  <Words>2480</Words>
  <Characters>13913</Characters>
  <CharactersWithSpaces>16420</CharactersWithSpaces>
  <Paragraphs>118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2026-09-11T13:51:00Z</dcterms:created>
  <dc:creator>Livio</dc:creator>
  <dc:description/>
  <dc:language>it-IT</dc:language>
  <cp:lastModifiedBy/>
  <cp:lastPrinted>2026-09-14T11:30:24Z</cp:lastPrinted>
  <dcterms:modified xsi:type="dcterms:W3CDTF">2026-09-16T09:52:02Z</dcterms:modified>
  <cp:revision>137</cp:revision>
  <dc:subject/>
  <dc:title>1) ANALISI DEI CARICHI</dc:title>
</cp:coreProperties>
</file>

<file path=docProps/custom.xml><?xml version="1.0" encoding="utf-8"?>
<Properties xmlns="http://schemas.openxmlformats.org/officeDocument/2006/custom-properties" xmlns:vt="http://schemas.openxmlformats.org/officeDocument/2006/docPropsVTypes"/>
</file>